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79B1" w14:textId="77777777" w:rsidR="00F92C77" w:rsidRPr="00810833" w:rsidRDefault="00F92C77" w:rsidP="00F92C77">
      <w:pPr>
        <w:jc w:val="right"/>
        <w:rPr>
          <w:rFonts w:ascii="Times New Roman" w:hAnsi="Times New Roman" w:cs="Times New Roman"/>
          <w:sz w:val="24"/>
        </w:rPr>
      </w:pPr>
      <w:r w:rsidRPr="00810833">
        <w:rPr>
          <w:rFonts w:ascii="Times New Roman" w:hAnsi="Times New Roman" w:cs="Times New Roman"/>
          <w:sz w:val="24"/>
        </w:rPr>
        <w:t>EELNÕU</w:t>
      </w:r>
    </w:p>
    <w:p w14:paraId="5637494D" w14:textId="77777777" w:rsidR="00F92C77" w:rsidRPr="00824466" w:rsidRDefault="00F92C77" w:rsidP="00F92C77">
      <w:pPr>
        <w:jc w:val="right"/>
        <w:rPr>
          <w:rFonts w:ascii="Times New Roman" w:hAnsi="Times New Roman" w:cs="Times New Roman"/>
          <w:sz w:val="24"/>
        </w:rPr>
        <w:sectPr w:rsidR="00F92C77" w:rsidRPr="00824466" w:rsidSect="00F92C77">
          <w:headerReference w:type="default" r:id="rId11"/>
          <w:footerReference w:type="default" r:id="rId12"/>
          <w:pgSz w:w="11906" w:h="16838"/>
          <w:pgMar w:top="1134" w:right="1134" w:bottom="1134" w:left="1701" w:header="709" w:footer="709" w:gutter="0"/>
          <w:cols w:space="708"/>
          <w:docGrid w:linePitch="360"/>
        </w:sectPr>
      </w:pPr>
    </w:p>
    <w:p w14:paraId="2203EC30" w14:textId="64FC2CCB" w:rsidR="00F92C77" w:rsidRPr="00810833" w:rsidRDefault="00055F30" w:rsidP="00F92C77">
      <w:pPr>
        <w:jc w:val="right"/>
        <w:rPr>
          <w:rFonts w:ascii="Times New Roman" w:hAnsi="Times New Roman" w:cs="Times New Roman"/>
          <w:sz w:val="24"/>
        </w:rPr>
      </w:pPr>
      <w:sdt>
        <w:sdtPr>
          <w:rPr>
            <w:rFonts w:ascii="Times New Roman" w:hAnsi="Times New Roman" w:cs="Times New Roman"/>
            <w:sz w:val="24"/>
          </w:rPr>
          <w:id w:val="-1618133239"/>
          <w:placeholder>
            <w:docPart w:val="0DDD1EBC35634CD3AD0E9B04DAD7A9AC"/>
          </w:placeholder>
          <w:date w:fullDate="2026-04-22T00:00:00Z">
            <w:dateFormat w:val="dd.MM.yyyy"/>
            <w:lid w:val="et-EE"/>
            <w:storeMappedDataAs w:val="dateTime"/>
            <w:calendar w:val="gregorian"/>
          </w:date>
        </w:sdtPr>
        <w:sdtEndPr/>
        <w:sdtContent>
          <w:r w:rsidR="00F92C77" w:rsidRPr="00810833">
            <w:rPr>
              <w:rFonts w:ascii="Times New Roman" w:hAnsi="Times New Roman" w:cs="Times New Roman"/>
              <w:sz w:val="24"/>
            </w:rPr>
            <w:t>22.04.2026</w:t>
          </w:r>
        </w:sdtContent>
      </w:sdt>
    </w:p>
    <w:p w14:paraId="0B889F6B" w14:textId="77777777" w:rsidR="00F92C77" w:rsidRPr="0017424D" w:rsidRDefault="00F92C77" w:rsidP="00F92C77">
      <w:pPr>
        <w:jc w:val="center"/>
        <w:rPr>
          <w:rFonts w:ascii="Times New Roman" w:hAnsi="Times New Roman" w:cs="Times New Roman"/>
          <w:b/>
          <w:sz w:val="24"/>
        </w:rPr>
      </w:pPr>
    </w:p>
    <w:p w14:paraId="13588545" w14:textId="77777777" w:rsidR="00F92C77" w:rsidRPr="0017424D" w:rsidRDefault="00F92C77" w:rsidP="00F92C77">
      <w:pPr>
        <w:tabs>
          <w:tab w:val="left" w:pos="5790"/>
        </w:tabs>
        <w:rPr>
          <w:rFonts w:ascii="Times New Roman" w:hAnsi="Times New Roman" w:cs="Times New Roman"/>
          <w:sz w:val="24"/>
        </w:rPr>
      </w:pPr>
      <w:r w:rsidRPr="0017424D">
        <w:rPr>
          <w:rFonts w:ascii="Times New Roman" w:hAnsi="Times New Roman" w:cs="Times New Roman"/>
          <w:sz w:val="24"/>
        </w:rPr>
        <w:t>VABARIIGI VALITSUS</w:t>
      </w:r>
    </w:p>
    <w:p w14:paraId="45FD60C9" w14:textId="77777777" w:rsidR="00F92C77" w:rsidRPr="0017424D" w:rsidRDefault="00F92C77" w:rsidP="00F92C77">
      <w:pPr>
        <w:rPr>
          <w:rFonts w:ascii="Times New Roman" w:hAnsi="Times New Roman" w:cs="Times New Roman"/>
          <w:sz w:val="24"/>
        </w:rPr>
      </w:pPr>
      <w:r w:rsidRPr="0017424D">
        <w:rPr>
          <w:rFonts w:ascii="Times New Roman" w:hAnsi="Times New Roman" w:cs="Times New Roman"/>
          <w:sz w:val="24"/>
        </w:rPr>
        <w:t>MÄÄRUS</w:t>
      </w:r>
    </w:p>
    <w:p w14:paraId="2476EC1E" w14:textId="77777777" w:rsidR="00F92C77" w:rsidRPr="000361B8" w:rsidRDefault="00F92C77" w:rsidP="00F92C77">
      <w:pPr>
        <w:rPr>
          <w:rFonts w:ascii="Times New Roman" w:hAnsi="Times New Roman" w:cs="Times New Roman"/>
          <w:color w:val="7F7F7F" w:themeColor="text1" w:themeTint="80"/>
          <w:sz w:val="24"/>
        </w:rPr>
      </w:pPr>
    </w:p>
    <w:p w14:paraId="014D005C" w14:textId="77777777" w:rsidR="00F92C77" w:rsidRPr="000361B8" w:rsidRDefault="00F92C77" w:rsidP="00F92C77">
      <w:pPr>
        <w:ind w:left="6372" w:firstLine="708"/>
        <w:rPr>
          <w:rFonts w:ascii="Times New Roman" w:hAnsi="Times New Roman" w:cs="Times New Roman"/>
          <w:color w:val="000000" w:themeColor="text1"/>
          <w:sz w:val="24"/>
        </w:rPr>
        <w:sectPr w:rsidR="00F92C77" w:rsidRPr="000361B8" w:rsidSect="00F92C77">
          <w:type w:val="continuous"/>
          <w:pgSz w:w="11906" w:h="16838"/>
          <w:pgMar w:top="1134" w:right="1134" w:bottom="1134" w:left="1701" w:header="709" w:footer="709" w:gutter="0"/>
          <w:cols w:space="708"/>
          <w:docGrid w:linePitch="360"/>
        </w:sectPr>
      </w:pPr>
      <w:r>
        <w:rPr>
          <w:rFonts w:ascii="Times New Roman" w:hAnsi="Times New Roman" w:cs="Times New Roman"/>
          <w:color w:val="000000" w:themeColor="text1"/>
          <w:sz w:val="24"/>
        </w:rPr>
        <w:t>nr</w:t>
      </w:r>
    </w:p>
    <w:p w14:paraId="02138B83"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2DBDC02" w14:textId="77777777" w:rsidR="00F92C77" w:rsidRDefault="00F92C77" w:rsidP="00F92C77">
      <w:pPr>
        <w:ind w:right="3826"/>
        <w:jc w:val="both"/>
        <w:rPr>
          <w:rFonts w:ascii="Times New Roman" w:eastAsia="Aptos" w:hAnsi="Times New Roman" w:cs="Times New Roman"/>
          <w:b/>
          <w:bCs/>
          <w:kern w:val="2"/>
          <w:sz w:val="24"/>
          <w:lang w:eastAsia="en-US"/>
          <w14:ligatures w14:val="standardContextual"/>
        </w:rPr>
      </w:pPr>
      <w:r w:rsidRPr="00F82FE9">
        <w:rPr>
          <w:rFonts w:ascii="Times New Roman" w:eastAsia="Aptos" w:hAnsi="Times New Roman" w:cs="Times New Roman"/>
          <w:b/>
          <w:bCs/>
          <w:kern w:val="2"/>
          <w:sz w:val="24"/>
          <w:lang w:eastAsia="en-US"/>
          <w14:ligatures w14:val="standardContextual"/>
        </w:rPr>
        <w:t xml:space="preserve">Ohtlike kemikaalide ja neid sisaldavate materjalide </w:t>
      </w:r>
    </w:p>
    <w:p w14:paraId="07941FA4" w14:textId="77777777" w:rsidR="00F92C77" w:rsidRDefault="00F92C77" w:rsidP="00F92C77">
      <w:pPr>
        <w:ind w:right="3826"/>
        <w:jc w:val="both"/>
        <w:rPr>
          <w:rFonts w:ascii="Times New Roman" w:eastAsia="Aptos" w:hAnsi="Times New Roman" w:cs="Times New Roman"/>
          <w:b/>
          <w:bCs/>
          <w:kern w:val="2"/>
          <w:sz w:val="24"/>
          <w:lang w:eastAsia="en-US"/>
          <w14:ligatures w14:val="standardContextual"/>
        </w:rPr>
      </w:pPr>
      <w:r w:rsidRPr="00F82FE9">
        <w:rPr>
          <w:rFonts w:ascii="Times New Roman" w:eastAsia="Aptos" w:hAnsi="Times New Roman" w:cs="Times New Roman"/>
          <w:b/>
          <w:bCs/>
          <w:kern w:val="2"/>
          <w:sz w:val="24"/>
          <w:lang w:eastAsia="en-US"/>
          <w14:ligatures w14:val="standardContextual"/>
        </w:rPr>
        <w:t>kasutamise töötervishoiu ja tööohutuse nõuded</w:t>
      </w:r>
      <w:r>
        <w:rPr>
          <w:rFonts w:ascii="Times New Roman" w:eastAsia="Aptos" w:hAnsi="Times New Roman" w:cs="Times New Roman"/>
          <w:b/>
          <w:bCs/>
          <w:kern w:val="2"/>
          <w:sz w:val="24"/>
          <w:lang w:eastAsia="en-US"/>
          <w14:ligatures w14:val="standardContextual"/>
        </w:rPr>
        <w:t xml:space="preserve"> </w:t>
      </w:r>
    </w:p>
    <w:p w14:paraId="588E98D0" w14:textId="77777777" w:rsidR="00F92C77" w:rsidRDefault="00F92C77" w:rsidP="00F92C77">
      <w:pPr>
        <w:ind w:right="3826"/>
        <w:jc w:val="both"/>
        <w:rPr>
          <w:rFonts w:ascii="Times New Roman" w:eastAsia="Aptos" w:hAnsi="Times New Roman" w:cs="Times New Roman"/>
          <w:b/>
          <w:bCs/>
          <w:kern w:val="2"/>
          <w:sz w:val="24"/>
          <w:lang w:eastAsia="en-US"/>
          <w14:ligatures w14:val="standardContextual"/>
        </w:rPr>
      </w:pPr>
      <w:r w:rsidRPr="00F82FE9">
        <w:rPr>
          <w:rFonts w:ascii="Times New Roman" w:eastAsia="Aptos" w:hAnsi="Times New Roman" w:cs="Times New Roman"/>
          <w:b/>
          <w:bCs/>
          <w:kern w:val="2"/>
          <w:sz w:val="24"/>
          <w:lang w:eastAsia="en-US"/>
          <w14:ligatures w14:val="standardContextual"/>
        </w:rPr>
        <w:t>ning töökeskkonna keemiliste ohutegurite piirnormid</w:t>
      </w:r>
      <w:r>
        <w:rPr>
          <w:rFonts w:ascii="Times New Roman" w:eastAsia="Aptos" w:hAnsi="Times New Roman" w:cs="Times New Roman"/>
          <w:b/>
          <w:bCs/>
          <w:kern w:val="2"/>
          <w:sz w:val="24"/>
          <w:lang w:eastAsia="en-US"/>
          <w14:ligatures w14:val="standardContextual"/>
        </w:rPr>
        <w:t xml:space="preserve"> ja keemiliste ohutegurite mõõtmise kord</w:t>
      </w:r>
      <w:r w:rsidRPr="00F63173">
        <w:rPr>
          <w:rFonts w:ascii="Times New Roman" w:eastAsia="Aptos" w:hAnsi="Times New Roman" w:cs="Times New Roman"/>
          <w:b/>
          <w:bCs/>
          <w:kern w:val="2"/>
          <w:sz w:val="24"/>
          <w:vertAlign w:val="superscript"/>
          <w:lang w:eastAsia="en-US"/>
          <w14:ligatures w14:val="standardContextual"/>
        </w:rPr>
        <w:t>1</w:t>
      </w:r>
    </w:p>
    <w:p w14:paraId="71895347" w14:textId="77777777" w:rsidR="00F92C77" w:rsidRDefault="00F92C77" w:rsidP="00F92C77">
      <w:pPr>
        <w:jc w:val="both"/>
        <w:rPr>
          <w:rFonts w:ascii="Times New Roman" w:hAnsi="Times New Roman" w:cs="Times New Roman"/>
          <w:color w:val="000000" w:themeColor="text1"/>
          <w:sz w:val="24"/>
        </w:rPr>
      </w:pPr>
    </w:p>
    <w:p w14:paraId="3C4CC454" w14:textId="77777777" w:rsidR="00F92C77" w:rsidRDefault="00F92C77" w:rsidP="00F92C77">
      <w:pPr>
        <w:jc w:val="both"/>
        <w:rPr>
          <w:rFonts w:ascii="Times New Roman" w:hAnsi="Times New Roman" w:cs="Times New Roman"/>
          <w:color w:val="000000" w:themeColor="text1"/>
          <w:sz w:val="24"/>
        </w:rPr>
      </w:pPr>
      <w:r w:rsidRPr="000361B8">
        <w:rPr>
          <w:rFonts w:ascii="Times New Roman" w:hAnsi="Times New Roman" w:cs="Times New Roman"/>
          <w:color w:val="000000" w:themeColor="text1"/>
          <w:sz w:val="24"/>
        </w:rPr>
        <w:t>Määrus kehtestatakse töötervishoiu ja tööohutuse seaduse § 3 lõike 4, § 7 lõike 3 ja § 13</w:t>
      </w:r>
      <w:r w:rsidRPr="00F44EC1">
        <w:rPr>
          <w:rFonts w:ascii="Times New Roman" w:hAnsi="Times New Roman" w:cs="Times New Roman"/>
          <w:color w:val="000000" w:themeColor="text1"/>
          <w:sz w:val="24"/>
          <w:vertAlign w:val="superscript"/>
        </w:rPr>
        <w:t>1</w:t>
      </w:r>
      <w:r w:rsidRPr="000361B8">
        <w:rPr>
          <w:rFonts w:ascii="Times New Roman" w:hAnsi="Times New Roman" w:cs="Times New Roman"/>
          <w:color w:val="000000" w:themeColor="text1"/>
          <w:sz w:val="24"/>
        </w:rPr>
        <w:t xml:space="preserve"> lõike 9 alusel</w:t>
      </w:r>
      <w:r>
        <w:rPr>
          <w:rFonts w:ascii="Times New Roman" w:hAnsi="Times New Roman" w:cs="Times New Roman"/>
          <w:color w:val="000000" w:themeColor="text1"/>
          <w:sz w:val="24"/>
        </w:rPr>
        <w:t>.</w:t>
      </w:r>
    </w:p>
    <w:p w14:paraId="681495F7"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p>
    <w:p w14:paraId="78CA218F" w14:textId="77777777" w:rsidR="00F92C77" w:rsidRPr="0010593D" w:rsidRDefault="00F92C77" w:rsidP="00F92C77">
      <w:pPr>
        <w:jc w:val="center"/>
        <w:rPr>
          <w:rFonts w:ascii="Times New Roman" w:eastAsia="Aptos" w:hAnsi="Times New Roman" w:cs="Times New Roman"/>
          <w:b/>
          <w:bCs/>
          <w:kern w:val="2"/>
          <w:sz w:val="24"/>
          <w:lang w:eastAsia="en-US"/>
          <w14:ligatures w14:val="standardContextual"/>
        </w:rPr>
      </w:pPr>
      <w:r w:rsidRPr="0010593D">
        <w:rPr>
          <w:rFonts w:ascii="Times New Roman" w:eastAsia="Aptos" w:hAnsi="Times New Roman" w:cs="Times New Roman"/>
          <w:b/>
          <w:bCs/>
          <w:kern w:val="2"/>
          <w:sz w:val="24"/>
          <w:lang w:eastAsia="en-US"/>
          <w14:ligatures w14:val="standardContextual"/>
        </w:rPr>
        <w:t xml:space="preserve">1. </w:t>
      </w:r>
      <w:r>
        <w:rPr>
          <w:rFonts w:ascii="Times New Roman" w:eastAsia="Aptos" w:hAnsi="Times New Roman" w:cs="Times New Roman"/>
          <w:b/>
          <w:bCs/>
          <w:kern w:val="2"/>
          <w:sz w:val="24"/>
          <w:lang w:eastAsia="en-US"/>
          <w14:ligatures w14:val="standardContextual"/>
        </w:rPr>
        <w:t>p</w:t>
      </w:r>
      <w:r w:rsidRPr="0010593D">
        <w:rPr>
          <w:rFonts w:ascii="Times New Roman" w:eastAsia="Aptos" w:hAnsi="Times New Roman" w:cs="Times New Roman"/>
          <w:b/>
          <w:bCs/>
          <w:kern w:val="2"/>
          <w:sz w:val="24"/>
          <w:lang w:eastAsia="en-US"/>
          <w14:ligatures w14:val="standardContextual"/>
        </w:rPr>
        <w:t>eatükk</w:t>
      </w:r>
    </w:p>
    <w:p w14:paraId="7D765C50" w14:textId="77777777" w:rsidR="00F92C77" w:rsidRDefault="00F92C77" w:rsidP="00F92C77">
      <w:pPr>
        <w:jc w:val="center"/>
        <w:rPr>
          <w:rFonts w:ascii="Times New Roman" w:eastAsia="Aptos" w:hAnsi="Times New Roman" w:cs="Times New Roman"/>
          <w:b/>
          <w:bCs/>
          <w:kern w:val="2"/>
          <w:sz w:val="24"/>
          <w:lang w:eastAsia="en-US"/>
          <w14:ligatures w14:val="standardContextual"/>
        </w:rPr>
      </w:pPr>
      <w:r w:rsidRPr="0010593D">
        <w:rPr>
          <w:rFonts w:ascii="Times New Roman" w:eastAsia="Aptos" w:hAnsi="Times New Roman" w:cs="Times New Roman"/>
          <w:b/>
          <w:bCs/>
          <w:kern w:val="2"/>
          <w:sz w:val="24"/>
          <w:lang w:eastAsia="en-US"/>
          <w14:ligatures w14:val="standardContextual"/>
        </w:rPr>
        <w:t>Ü</w:t>
      </w:r>
      <w:r>
        <w:rPr>
          <w:rFonts w:ascii="Times New Roman" w:eastAsia="Aptos" w:hAnsi="Times New Roman" w:cs="Times New Roman"/>
          <w:b/>
          <w:bCs/>
          <w:kern w:val="2"/>
          <w:sz w:val="24"/>
          <w:lang w:eastAsia="en-US"/>
          <w14:ligatures w14:val="standardContextual"/>
        </w:rPr>
        <w:t>ldsätted</w:t>
      </w:r>
    </w:p>
    <w:p w14:paraId="40C06286" w14:textId="77777777" w:rsidR="00F92C77" w:rsidRPr="0010593D" w:rsidRDefault="00F92C77" w:rsidP="00F92C77">
      <w:pPr>
        <w:jc w:val="center"/>
        <w:rPr>
          <w:rFonts w:ascii="Times New Roman" w:eastAsia="Aptos" w:hAnsi="Times New Roman" w:cs="Times New Roman"/>
          <w:b/>
          <w:bCs/>
          <w:kern w:val="2"/>
          <w:sz w:val="24"/>
          <w:lang w:eastAsia="en-US"/>
          <w14:ligatures w14:val="standardContextual"/>
        </w:rPr>
      </w:pPr>
    </w:p>
    <w:p w14:paraId="2F907317" w14:textId="77777777" w:rsidR="00F92C77" w:rsidRPr="0010593D" w:rsidRDefault="00F92C77" w:rsidP="00F92C77">
      <w:pPr>
        <w:jc w:val="both"/>
        <w:rPr>
          <w:rFonts w:ascii="Times New Roman" w:eastAsia="Aptos" w:hAnsi="Times New Roman" w:cs="Times New Roman"/>
          <w:b/>
          <w:bCs/>
          <w:kern w:val="2"/>
          <w:sz w:val="24"/>
          <w:lang w:eastAsia="en-US"/>
          <w14:ligatures w14:val="standardContextual"/>
        </w:rPr>
      </w:pPr>
      <w:r w:rsidRPr="00196910">
        <w:rPr>
          <w:rFonts w:ascii="Times New Roman" w:eastAsia="Aptos" w:hAnsi="Times New Roman" w:cs="Times New Roman"/>
          <w:b/>
          <w:bCs/>
          <w:kern w:val="2"/>
          <w:sz w:val="24"/>
          <w:lang w:eastAsia="en-US"/>
          <w14:ligatures w14:val="standardContextual"/>
        </w:rPr>
        <w:t>§</w:t>
      </w:r>
      <w:r>
        <w:rPr>
          <w:rFonts w:ascii="Times New Roman" w:eastAsia="Aptos" w:hAnsi="Times New Roman" w:cs="Times New Roman"/>
          <w:b/>
          <w:bCs/>
          <w:kern w:val="2"/>
          <w:sz w:val="24"/>
          <w:lang w:eastAsia="en-US"/>
          <w14:ligatures w14:val="standardContextual"/>
        </w:rPr>
        <w:t xml:space="preserve"> </w:t>
      </w:r>
      <w:r w:rsidRPr="00196910">
        <w:rPr>
          <w:rFonts w:ascii="Times New Roman" w:eastAsia="Aptos" w:hAnsi="Times New Roman" w:cs="Times New Roman"/>
          <w:b/>
          <w:bCs/>
          <w:kern w:val="2"/>
          <w:sz w:val="24"/>
          <w:lang w:eastAsia="en-US"/>
          <w14:ligatures w14:val="standardContextual"/>
        </w:rPr>
        <w:t xml:space="preserve">1. </w:t>
      </w:r>
      <w:r>
        <w:rPr>
          <w:rFonts w:ascii="Times New Roman" w:eastAsia="Aptos" w:hAnsi="Times New Roman" w:cs="Times New Roman"/>
          <w:b/>
          <w:bCs/>
          <w:kern w:val="2"/>
          <w:sz w:val="24"/>
          <w:lang w:eastAsia="en-US"/>
          <w14:ligatures w14:val="standardContextual"/>
        </w:rPr>
        <w:t>Määruse reguleerimisala</w:t>
      </w:r>
    </w:p>
    <w:p w14:paraId="539C0CF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4AAA192" w14:textId="77777777" w:rsidR="00F92C77" w:rsidRPr="00D97368"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(1) Määrus</w:t>
      </w:r>
      <w:r>
        <w:rPr>
          <w:rFonts w:ascii="Times New Roman" w:eastAsia="Aptos" w:hAnsi="Times New Roman" w:cs="Times New Roman"/>
          <w:kern w:val="2"/>
          <w:sz w:val="24"/>
          <w:lang w:eastAsia="en-US"/>
          <w14:ligatures w14:val="standardContextual"/>
        </w:rPr>
        <w:t>ega sätestatakse töötervishoiu ja tööohutuse nõuded</w:t>
      </w:r>
      <w:r w:rsidRPr="00D97368">
        <w:rPr>
          <w:rFonts w:ascii="Times New Roman" w:eastAsia="Aptos" w:hAnsi="Times New Roman" w:cs="Times New Roman"/>
          <w:kern w:val="2"/>
          <w:sz w:val="24"/>
          <w:lang w:eastAsia="en-US"/>
          <w14:ligatures w14:val="standardContextual"/>
        </w:rPr>
        <w:t xml:space="preserve"> ohtlike kemikaalide </w:t>
      </w:r>
      <w:r>
        <w:rPr>
          <w:rFonts w:ascii="Times New Roman" w:eastAsia="Aptos" w:hAnsi="Times New Roman" w:cs="Times New Roman"/>
          <w:kern w:val="2"/>
          <w:sz w:val="24"/>
          <w:lang w:eastAsia="en-US"/>
          <w14:ligatures w14:val="standardContextual"/>
        </w:rPr>
        <w:t>ning</w:t>
      </w:r>
      <w:r w:rsidRPr="00D97368">
        <w:rPr>
          <w:rFonts w:ascii="Times New Roman" w:eastAsia="Aptos" w:hAnsi="Times New Roman" w:cs="Times New Roman"/>
          <w:kern w:val="2"/>
          <w:sz w:val="24"/>
          <w:lang w:eastAsia="en-US"/>
          <w14:ligatures w14:val="standardContextual"/>
        </w:rPr>
        <w:t xml:space="preserve"> neid sisaldavate materjalide kasutamise</w:t>
      </w:r>
      <w:r>
        <w:rPr>
          <w:rFonts w:ascii="Times New Roman" w:eastAsia="Aptos" w:hAnsi="Times New Roman" w:cs="Times New Roman"/>
          <w:kern w:val="2"/>
          <w:sz w:val="24"/>
          <w:lang w:eastAsia="en-US"/>
          <w14:ligatures w14:val="standardContextual"/>
        </w:rPr>
        <w:t>l</w:t>
      </w:r>
      <w:r w:rsidRPr="00D97368">
        <w:rPr>
          <w:rFonts w:ascii="Times New Roman" w:eastAsia="Aptos" w:hAnsi="Times New Roman" w:cs="Times New Roman"/>
          <w:kern w:val="2"/>
          <w:sz w:val="24"/>
          <w:lang w:eastAsia="en-US"/>
          <w14:ligatures w14:val="standardContextual"/>
        </w:rPr>
        <w:t xml:space="preserve"> ning töökeskkonna keemiliste ohutegurite piirnormid </w:t>
      </w:r>
      <w:r>
        <w:rPr>
          <w:rFonts w:ascii="Times New Roman" w:eastAsia="Aptos" w:hAnsi="Times New Roman" w:cs="Times New Roman"/>
          <w:kern w:val="2"/>
          <w:sz w:val="24"/>
          <w:lang w:eastAsia="en-US"/>
          <w14:ligatures w14:val="standardContextual"/>
        </w:rPr>
        <w:t xml:space="preserve">ja keemiliste ohutegurite mõõtmise kord </w:t>
      </w:r>
      <w:r w:rsidRPr="00D97368">
        <w:rPr>
          <w:rFonts w:ascii="Times New Roman" w:eastAsia="Aptos" w:hAnsi="Times New Roman" w:cs="Times New Roman"/>
          <w:kern w:val="2"/>
          <w:sz w:val="24"/>
          <w:lang w:eastAsia="en-US"/>
          <w14:ligatures w14:val="standardContextual"/>
        </w:rPr>
        <w:t>eesmärgiga kaitsta nende</w:t>
      </w:r>
      <w:r>
        <w:rPr>
          <w:rFonts w:ascii="Times New Roman" w:eastAsia="Aptos" w:hAnsi="Times New Roman" w:cs="Times New Roman"/>
          <w:kern w:val="2"/>
          <w:sz w:val="24"/>
          <w:lang w:eastAsia="en-US"/>
          <w14:ligatures w14:val="standardContextual"/>
        </w:rPr>
        <w:t xml:space="preserve"> ainetega</w:t>
      </w:r>
      <w:r w:rsidRPr="00D97368">
        <w:rPr>
          <w:rFonts w:ascii="Times New Roman" w:eastAsia="Aptos" w:hAnsi="Times New Roman" w:cs="Times New Roman"/>
          <w:kern w:val="2"/>
          <w:sz w:val="24"/>
          <w:lang w:eastAsia="en-US"/>
          <w14:ligatures w14:val="standardContextual"/>
        </w:rPr>
        <w:t xml:space="preserve"> kokkupuutuvate töötajate tervist.</w:t>
      </w:r>
    </w:p>
    <w:p w14:paraId="4105343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FB0AABE"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(2) Määrust kohaldatakse:</w:t>
      </w:r>
    </w:p>
    <w:p w14:paraId="379344E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1) töödele, kus kasutatakse kemikaale, mis on ohtlikud Euroopa Parlamendi ja nõukogu määruses (EÜ) nr 1272/2008, mis käsitleb ainete ja segude klassifitseerimist, märgistamist ja pakendamist ning millega muudetakse direktiive 67/548/EMÜ ja 1999/45/EÜ ja tunnistatakse need kehtetuks ning muudetakse määrust (EÜ) nr 1907/2006 (ELT L 353, 31.12.2008, lk 1–1355</w:t>
      </w:r>
      <w:r>
        <w:rPr>
          <w:rFonts w:ascii="Times New Roman" w:eastAsia="Aptos" w:hAnsi="Times New Roman" w:cs="Times New Roman"/>
          <w:kern w:val="2"/>
          <w:sz w:val="24"/>
          <w:lang w:eastAsia="en-US"/>
          <w14:ligatures w14:val="standardContextual"/>
        </w:rPr>
        <w:t xml:space="preserve">) (edaspidi </w:t>
      </w:r>
      <w:r w:rsidRPr="00DB10AE">
        <w:rPr>
          <w:rFonts w:ascii="Times New Roman" w:eastAsia="Aptos" w:hAnsi="Times New Roman" w:cs="Times New Roman"/>
          <w:i/>
          <w:iCs/>
          <w:kern w:val="2"/>
          <w:sz w:val="24"/>
          <w:lang w:eastAsia="en-US"/>
          <w14:ligatures w14:val="standardContextual"/>
        </w:rPr>
        <w:t>CLP-määrus</w:t>
      </w:r>
      <w:r w:rsidRPr="00D97368">
        <w:rPr>
          <w:rFonts w:ascii="Times New Roman" w:eastAsia="Aptos" w:hAnsi="Times New Roman" w:cs="Times New Roman"/>
          <w:kern w:val="2"/>
          <w:sz w:val="24"/>
          <w:lang w:eastAsia="en-US"/>
          <w14:ligatures w14:val="standardContextual"/>
        </w:rPr>
        <w:t>), sätestatud mis</w:t>
      </w:r>
      <w:r>
        <w:rPr>
          <w:rFonts w:ascii="Times New Roman" w:eastAsia="Aptos" w:hAnsi="Times New Roman" w:cs="Times New Roman"/>
          <w:kern w:val="2"/>
          <w:sz w:val="24"/>
          <w:lang w:eastAsia="en-US"/>
          <w14:ligatures w14:val="standardContextual"/>
        </w:rPr>
        <w:t xml:space="preserve"> </w:t>
      </w:r>
      <w:r w:rsidRPr="00D97368">
        <w:rPr>
          <w:rFonts w:ascii="Times New Roman" w:eastAsia="Aptos" w:hAnsi="Times New Roman" w:cs="Times New Roman"/>
          <w:kern w:val="2"/>
          <w:sz w:val="24"/>
          <w:lang w:eastAsia="en-US"/>
          <w14:ligatures w14:val="standardContextual"/>
        </w:rPr>
        <w:t>tahes füüsikalise või terviseohu klassi kriteeriumide kohaselt;</w:t>
      </w:r>
    </w:p>
    <w:p w14:paraId="27C6C110"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 xml:space="preserve">2) töödele, kus kasutatakse kemikaale, mis ei ole ohtlikud punktis 1 nimetatud kriteeriumide kohaselt, kuid mis oma füüsikaliste, keemiliste või toksiliste omaduste ja töökohas kasutamise või esinemise viisi tõttu võivad ohustada töötajate </w:t>
      </w:r>
      <w:r w:rsidRPr="00D02627">
        <w:rPr>
          <w:rFonts w:ascii="Times New Roman" w:eastAsia="Aptos" w:hAnsi="Times New Roman" w:cs="Times New Roman"/>
          <w:kern w:val="2"/>
          <w:sz w:val="24"/>
          <w:lang w:eastAsia="en-US"/>
          <w14:ligatures w14:val="standardContextual"/>
        </w:rPr>
        <w:t>tervist,</w:t>
      </w:r>
      <w:r w:rsidRPr="00D97368">
        <w:rPr>
          <w:rFonts w:ascii="Times New Roman" w:eastAsia="Aptos" w:hAnsi="Times New Roman" w:cs="Times New Roman"/>
          <w:kern w:val="2"/>
          <w:sz w:val="24"/>
          <w:lang w:eastAsia="en-US"/>
          <w14:ligatures w14:val="standardContextual"/>
        </w:rPr>
        <w:t xml:space="preserve"> kaasa arvatud keemilised ohutegurid, millele on kehtestatud piirnormid määruse lisa</w:t>
      </w:r>
      <w:r>
        <w:rPr>
          <w:rFonts w:ascii="Times New Roman" w:eastAsia="Aptos" w:hAnsi="Times New Roman" w:cs="Times New Roman"/>
          <w:kern w:val="2"/>
          <w:sz w:val="24"/>
          <w:lang w:eastAsia="en-US"/>
          <w14:ligatures w14:val="standardContextual"/>
        </w:rPr>
        <w:t>s;</w:t>
      </w:r>
    </w:p>
    <w:p w14:paraId="0EE93B50" w14:textId="7425D7EA"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 xml:space="preserve">3) kui käideldav aine või segu selles sisalduva aine alusel on </w:t>
      </w:r>
      <w:r>
        <w:rPr>
          <w:rFonts w:ascii="Times New Roman" w:eastAsia="Aptos" w:hAnsi="Times New Roman" w:cs="Times New Roman"/>
          <w:kern w:val="2"/>
          <w:sz w:val="24"/>
          <w:lang w:eastAsia="en-US"/>
          <w14:ligatures w14:val="standardContextual"/>
        </w:rPr>
        <w:t xml:space="preserve">CLP-määruse kohaselt </w:t>
      </w:r>
      <w:r w:rsidRPr="00D97368">
        <w:rPr>
          <w:rFonts w:ascii="Times New Roman" w:eastAsia="Aptos" w:hAnsi="Times New Roman" w:cs="Times New Roman"/>
          <w:kern w:val="2"/>
          <w:sz w:val="24"/>
          <w:lang w:eastAsia="en-US"/>
          <w14:ligatures w14:val="standardContextual"/>
        </w:rPr>
        <w:t>1A või 1B kategooria kantserogeen, mutageen või reproduktiivtoksili</w:t>
      </w:r>
      <w:r>
        <w:rPr>
          <w:rFonts w:ascii="Times New Roman" w:eastAsia="Aptos" w:hAnsi="Times New Roman" w:cs="Times New Roman"/>
          <w:kern w:val="2"/>
          <w:sz w:val="24"/>
          <w:lang w:eastAsia="en-US"/>
          <w14:ligatures w14:val="standardContextual"/>
        </w:rPr>
        <w:t>ne</w:t>
      </w:r>
      <w:r w:rsidRPr="00D97368">
        <w:rPr>
          <w:rFonts w:ascii="Times New Roman" w:eastAsia="Aptos" w:hAnsi="Times New Roman" w:cs="Times New Roman"/>
          <w:kern w:val="2"/>
          <w:sz w:val="24"/>
          <w:lang w:eastAsia="en-US"/>
          <w14:ligatures w14:val="standardContextual"/>
        </w:rPr>
        <w:t xml:space="preserve"> aine, või kui aine või segu on nimetatud §-s </w:t>
      </w:r>
      <w:r>
        <w:rPr>
          <w:rFonts w:ascii="Times New Roman" w:eastAsia="Aptos" w:hAnsi="Times New Roman" w:cs="Times New Roman"/>
          <w:kern w:val="2"/>
          <w:sz w:val="24"/>
          <w:lang w:eastAsia="en-US"/>
          <w14:ligatures w14:val="standardContextual"/>
        </w:rPr>
        <w:t>3</w:t>
      </w:r>
      <w:r w:rsidRPr="00D97368">
        <w:rPr>
          <w:rFonts w:ascii="Times New Roman" w:eastAsia="Aptos" w:hAnsi="Times New Roman" w:cs="Times New Roman"/>
          <w:kern w:val="2"/>
          <w:sz w:val="24"/>
          <w:lang w:eastAsia="en-US"/>
          <w14:ligatures w14:val="standardContextual"/>
        </w:rPr>
        <w:t xml:space="preserve"> või vabaneb §-s </w:t>
      </w:r>
      <w:r>
        <w:rPr>
          <w:rFonts w:ascii="Times New Roman" w:eastAsia="Aptos" w:hAnsi="Times New Roman" w:cs="Times New Roman"/>
          <w:kern w:val="2"/>
          <w:sz w:val="24"/>
          <w:lang w:eastAsia="en-US"/>
          <w14:ligatures w14:val="standardContextual"/>
        </w:rPr>
        <w:t>3</w:t>
      </w:r>
      <w:r w:rsidRPr="00D97368">
        <w:rPr>
          <w:rFonts w:ascii="Times New Roman" w:eastAsia="Aptos" w:hAnsi="Times New Roman" w:cs="Times New Roman"/>
          <w:kern w:val="2"/>
          <w:sz w:val="24"/>
          <w:lang w:eastAsia="en-US"/>
          <w14:ligatures w14:val="standardContextual"/>
        </w:rPr>
        <w:t xml:space="preserve"> loetletud tööprotsesside käigus.</w:t>
      </w:r>
    </w:p>
    <w:p w14:paraId="24951DE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7A885A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(3) Määrust kohaldatakse taimekaitsevahendite ja -seadmetega</w:t>
      </w:r>
      <w:r w:rsidRPr="00BF6A2A">
        <w:rPr>
          <w:rFonts w:ascii="Times New Roman" w:eastAsia="Aptos" w:hAnsi="Times New Roman" w:cs="Times New Roman"/>
          <w:kern w:val="2"/>
          <w:sz w:val="24"/>
          <w:lang w:eastAsia="en-US"/>
          <w14:ligatures w14:val="standardContextual"/>
        </w:rPr>
        <w:t xml:space="preserve"> </w:t>
      </w:r>
      <w:r w:rsidRPr="00D97368">
        <w:rPr>
          <w:rFonts w:ascii="Times New Roman" w:eastAsia="Aptos" w:hAnsi="Times New Roman" w:cs="Times New Roman"/>
          <w:kern w:val="2"/>
          <w:sz w:val="24"/>
          <w:lang w:eastAsia="en-US"/>
          <w14:ligatures w14:val="standardContextual"/>
        </w:rPr>
        <w:t xml:space="preserve">töötamisele, arvestades </w:t>
      </w:r>
      <w:r>
        <w:rPr>
          <w:rFonts w:ascii="Times New Roman" w:eastAsia="Aptos" w:hAnsi="Times New Roman" w:cs="Times New Roman"/>
          <w:kern w:val="2"/>
          <w:sz w:val="24"/>
          <w:lang w:eastAsia="en-US"/>
          <w14:ligatures w14:val="standardContextual"/>
        </w:rPr>
        <w:t>t</w:t>
      </w:r>
      <w:r w:rsidRPr="00D97368">
        <w:rPr>
          <w:rFonts w:ascii="Times New Roman" w:eastAsia="Aptos" w:hAnsi="Times New Roman" w:cs="Times New Roman"/>
          <w:kern w:val="2"/>
          <w:sz w:val="24"/>
          <w:lang w:eastAsia="en-US"/>
          <w14:ligatures w14:val="standardContextual"/>
        </w:rPr>
        <w:t>aimekaitseseadusest tulenevaid nõudeid.</w:t>
      </w:r>
    </w:p>
    <w:p w14:paraId="671C18A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BE9C4D6"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 xml:space="preserve">(4) </w:t>
      </w:r>
      <w:r w:rsidRPr="004B25B5">
        <w:rPr>
          <w:rFonts w:ascii="Times New Roman" w:eastAsia="Aptos" w:hAnsi="Times New Roman" w:cs="Times New Roman"/>
          <w:kern w:val="2"/>
          <w:sz w:val="24"/>
          <w:lang w:eastAsia="en-US"/>
          <w14:ligatures w14:val="standardContextual"/>
        </w:rPr>
        <w:t>Määrust kohaldatakse asbestitöödele Vabariigi Valitsuse 11. oktoobri 2007. määrusest nr</w:t>
      </w:r>
      <w:r>
        <w:rPr>
          <w:rFonts w:ascii="Times New Roman" w:eastAsia="Aptos" w:hAnsi="Times New Roman" w:cs="Times New Roman"/>
          <w:kern w:val="2"/>
          <w:sz w:val="24"/>
          <w:lang w:eastAsia="en-US"/>
          <w14:ligatures w14:val="standardContextual"/>
        </w:rPr>
        <w:t> </w:t>
      </w:r>
      <w:r w:rsidRPr="004B25B5">
        <w:rPr>
          <w:rFonts w:ascii="Times New Roman" w:eastAsia="Aptos" w:hAnsi="Times New Roman" w:cs="Times New Roman"/>
          <w:kern w:val="2"/>
          <w:sz w:val="24"/>
          <w:lang w:eastAsia="en-US"/>
          <w14:ligatures w14:val="standardContextual"/>
        </w:rPr>
        <w:t>224 „Asbestitööle esitatavad töötervishoiu ja tööohutuse nõuded“ tulenevate erisustega.</w:t>
      </w:r>
    </w:p>
    <w:p w14:paraId="1231123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F95BFD1"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97368">
        <w:rPr>
          <w:rFonts w:ascii="Times New Roman" w:eastAsia="Aptos" w:hAnsi="Times New Roman" w:cs="Times New Roman"/>
          <w:kern w:val="2"/>
          <w:sz w:val="24"/>
          <w:lang w:eastAsia="en-US"/>
          <w14:ligatures w14:val="standardContextual"/>
        </w:rPr>
        <w:t>(5) Määrust kohaldatakse kiirgustöötajate tööle kiirgusseadusest tulenevate erisustega.</w:t>
      </w:r>
    </w:p>
    <w:p w14:paraId="2EECB953"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A8E7D7E"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62412">
        <w:rPr>
          <w:rFonts w:ascii="Times New Roman" w:eastAsia="Aptos" w:hAnsi="Times New Roman" w:cs="Times New Roman"/>
          <w:kern w:val="2"/>
          <w:sz w:val="24"/>
          <w:lang w:eastAsia="en-US"/>
          <w14:ligatures w14:val="standardContextual"/>
        </w:rPr>
        <w:t>(</w:t>
      </w:r>
      <w:r w:rsidRPr="00D97368">
        <w:rPr>
          <w:rFonts w:ascii="Times New Roman" w:eastAsia="Aptos" w:hAnsi="Times New Roman" w:cs="Times New Roman"/>
          <w:kern w:val="2"/>
          <w:sz w:val="24"/>
          <w:lang w:eastAsia="en-US"/>
          <w14:ligatures w14:val="standardContextual"/>
        </w:rPr>
        <w:t>6</w:t>
      </w:r>
      <w:r w:rsidRPr="00D62412">
        <w:rPr>
          <w:rFonts w:ascii="Times New Roman" w:eastAsia="Aptos" w:hAnsi="Times New Roman" w:cs="Times New Roman"/>
          <w:kern w:val="2"/>
          <w:sz w:val="24"/>
          <w:lang w:eastAsia="en-US"/>
          <w14:ligatures w14:val="standardContextual"/>
        </w:rPr>
        <w:t>) Määrust ei kohaldata ohtlike kemikaalide ja neid sisaldavate materjalide veole.</w:t>
      </w:r>
      <w:bookmarkStart w:id="0" w:name="para1lg2"/>
      <w:bookmarkEnd w:id="0"/>
    </w:p>
    <w:p w14:paraId="57712A88"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B79827E" w14:textId="77777777" w:rsidR="00F92C77" w:rsidRPr="0010593D" w:rsidRDefault="00F92C77" w:rsidP="00F92C77">
      <w:pPr>
        <w:jc w:val="both"/>
        <w:rPr>
          <w:rFonts w:ascii="Times New Roman" w:eastAsia="Aptos" w:hAnsi="Times New Roman" w:cs="Times New Roman"/>
          <w:b/>
          <w:bCs/>
          <w:kern w:val="2"/>
          <w:sz w:val="24"/>
          <w:lang w:eastAsia="en-US"/>
          <w14:ligatures w14:val="standardContextual"/>
        </w:rPr>
      </w:pPr>
      <w:r w:rsidRPr="00196910">
        <w:rPr>
          <w:rFonts w:ascii="Times New Roman" w:eastAsia="Aptos" w:hAnsi="Times New Roman" w:cs="Times New Roman"/>
          <w:b/>
          <w:bCs/>
          <w:kern w:val="2"/>
          <w:sz w:val="24"/>
          <w:lang w:eastAsia="en-US"/>
          <w14:ligatures w14:val="standardContextual"/>
        </w:rPr>
        <w:lastRenderedPageBreak/>
        <w:t xml:space="preserve">§ 2. </w:t>
      </w:r>
      <w:r>
        <w:rPr>
          <w:rFonts w:ascii="Times New Roman" w:eastAsia="Aptos" w:hAnsi="Times New Roman" w:cs="Times New Roman"/>
          <w:b/>
          <w:bCs/>
          <w:kern w:val="2"/>
          <w:sz w:val="24"/>
          <w:lang w:eastAsia="en-US"/>
          <w14:ligatures w14:val="standardContextual"/>
        </w:rPr>
        <w:t>Terminid</w:t>
      </w:r>
    </w:p>
    <w:p w14:paraId="6F8FE28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DF15AAF" w14:textId="77777777" w:rsidR="00F92C77" w:rsidRPr="00DD0240" w:rsidRDefault="00F92C77" w:rsidP="00F92C77">
      <w:pPr>
        <w:jc w:val="both"/>
        <w:rPr>
          <w:rFonts w:ascii="Times New Roman" w:eastAsia="Aptos" w:hAnsi="Times New Roman" w:cs="Times New Roman"/>
          <w:kern w:val="2"/>
          <w:sz w:val="24"/>
          <w:lang w:eastAsia="en-US"/>
          <w14:ligatures w14:val="standardContextual"/>
        </w:rPr>
      </w:pPr>
      <w:r w:rsidRPr="00DD0240">
        <w:rPr>
          <w:rFonts w:ascii="Times New Roman" w:eastAsia="Aptos" w:hAnsi="Times New Roman" w:cs="Times New Roman"/>
          <w:kern w:val="2"/>
          <w:sz w:val="24"/>
          <w:lang w:eastAsia="en-US"/>
          <w14:ligatures w14:val="standardContextual"/>
        </w:rPr>
        <w:t>Määruses kasutatakse termineid järgmises tähenduses:</w:t>
      </w:r>
    </w:p>
    <w:p w14:paraId="2F30D41A" w14:textId="77777777" w:rsidR="00F92C77" w:rsidRPr="00DD0240" w:rsidRDefault="00F92C77" w:rsidP="00F92C77">
      <w:pPr>
        <w:jc w:val="both"/>
        <w:rPr>
          <w:rFonts w:ascii="Times New Roman" w:eastAsia="Aptos" w:hAnsi="Times New Roman" w:cs="Times New Roman"/>
          <w:kern w:val="2"/>
          <w:sz w:val="24"/>
          <w:lang w:eastAsia="en-US"/>
          <w14:ligatures w14:val="standardContextual"/>
        </w:rPr>
      </w:pPr>
      <w:r w:rsidRPr="00DD0240">
        <w:rPr>
          <w:rFonts w:ascii="Times New Roman" w:eastAsia="Aptos" w:hAnsi="Times New Roman" w:cs="Times New Roman"/>
          <w:kern w:val="2"/>
          <w:sz w:val="24"/>
          <w:lang w:eastAsia="en-US"/>
          <w14:ligatures w14:val="standardContextual"/>
        </w:rPr>
        <w:t xml:space="preserve">1) kemikaal – keemiline aine </w:t>
      </w:r>
      <w:r>
        <w:rPr>
          <w:rFonts w:ascii="Times New Roman" w:eastAsia="Aptos" w:hAnsi="Times New Roman" w:cs="Times New Roman"/>
          <w:kern w:val="2"/>
          <w:sz w:val="24"/>
          <w:lang w:eastAsia="en-US"/>
          <w14:ligatures w14:val="standardContextual"/>
        </w:rPr>
        <w:t>või segu</w:t>
      </w:r>
      <w:r w:rsidRPr="00DD0240">
        <w:rPr>
          <w:rFonts w:ascii="Times New Roman" w:eastAsia="Aptos" w:hAnsi="Times New Roman" w:cs="Times New Roman"/>
          <w:kern w:val="2"/>
          <w:sz w:val="24"/>
          <w:lang w:eastAsia="en-US"/>
          <w14:ligatures w14:val="standardContextual"/>
        </w:rPr>
        <w:t>, looduslikult leiduv või valmistatud, mida kasutatakse või lastakse välja, kaasa arvatud selle kui jäätme loodusesse laskmine, mis tahes töö käigus ja olenemata sellest, kas see on toodetud kavatsetult või mitte ja kas seda turustatakse või mitte;</w:t>
      </w:r>
    </w:p>
    <w:p w14:paraId="7F45ABE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D0240">
        <w:rPr>
          <w:rFonts w:ascii="Times New Roman" w:eastAsia="Aptos" w:hAnsi="Times New Roman" w:cs="Times New Roman"/>
          <w:kern w:val="2"/>
          <w:sz w:val="24"/>
          <w:lang w:eastAsia="en-US"/>
          <w14:ligatures w14:val="standardContextual"/>
        </w:rPr>
        <w:t xml:space="preserve">2) ohtlik kemikaal – kemikaal, mis on CLP-määruses sätestatud mis tahes füüsikalise või terviseohu klassi kriteeriumide kohaselt ohtlik, olenemata sellest, kas nimetatud ohtlik kemikaal on CLP-määruse alusel klassifitseeritud või mitte, ning ohtlik kemikaal, mis ei vasta CLP-määruses nimetatud ohtlikuks klassifitseerimise kriteeriumidele, kuid mis oma </w:t>
      </w:r>
      <w:proofErr w:type="spellStart"/>
      <w:r w:rsidRPr="00DD0240">
        <w:rPr>
          <w:rFonts w:ascii="Times New Roman" w:eastAsia="Aptos" w:hAnsi="Times New Roman" w:cs="Times New Roman"/>
          <w:kern w:val="2"/>
          <w:sz w:val="24"/>
          <w:lang w:eastAsia="en-US"/>
          <w14:ligatures w14:val="standardContextual"/>
        </w:rPr>
        <w:t>füüsikalis</w:t>
      </w:r>
      <w:proofErr w:type="spellEnd"/>
      <w:r w:rsidRPr="00DD0240">
        <w:rPr>
          <w:rFonts w:ascii="Times New Roman" w:eastAsia="Aptos" w:hAnsi="Times New Roman" w:cs="Times New Roman"/>
          <w:kern w:val="2"/>
          <w:sz w:val="24"/>
          <w:lang w:eastAsia="en-US"/>
          <w14:ligatures w14:val="standardContextual"/>
        </w:rPr>
        <w:t>-keemiliste, keemiliste või toksikoloogiliste omaduste ja töökohas kasutamis- või esinemisviisi tõttu võib tekitada riski töötajate tervisele ja ohutusele, kaasa arvatud ohtlikud kemikaalid, millele on määratud määruse lisas ohtlike ainete piirnormid töökeskkonnas;</w:t>
      </w:r>
    </w:p>
    <w:p w14:paraId="2EE0C18B" w14:textId="77777777" w:rsidR="00F92C77" w:rsidRPr="00B92465"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3</w:t>
      </w:r>
      <w:r w:rsidRPr="00B9246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k</w:t>
      </w:r>
      <w:r w:rsidRPr="00B92465">
        <w:rPr>
          <w:rFonts w:ascii="Times New Roman" w:eastAsia="Aptos" w:hAnsi="Times New Roman" w:cs="Times New Roman"/>
          <w:kern w:val="2"/>
          <w:sz w:val="24"/>
          <w:lang w:eastAsia="en-US"/>
          <w14:ligatures w14:val="standardContextual"/>
        </w:rPr>
        <w:t xml:space="preserve">antserogeen </w:t>
      </w:r>
      <w:r>
        <w:rPr>
          <w:rFonts w:ascii="Times New Roman" w:eastAsia="Aptos" w:hAnsi="Times New Roman" w:cs="Times New Roman"/>
          <w:kern w:val="2"/>
          <w:sz w:val="24"/>
          <w:lang w:eastAsia="en-US"/>
          <w14:ligatures w14:val="standardContextual"/>
        </w:rPr>
        <w:t>–</w:t>
      </w:r>
      <w:r w:rsidRPr="00B92465">
        <w:rPr>
          <w:rFonts w:ascii="Times New Roman" w:eastAsia="Aptos" w:hAnsi="Times New Roman" w:cs="Times New Roman"/>
          <w:kern w:val="2"/>
          <w:sz w:val="24"/>
          <w:lang w:eastAsia="en-US"/>
          <w14:ligatures w14:val="standardContextual"/>
        </w:rPr>
        <w:t xml:space="preserve"> aine või segu, mis vastab kategooria 1A või 1B kantserogeeni klassifitseerimis</w:t>
      </w:r>
      <w:r>
        <w:rPr>
          <w:rFonts w:ascii="Times New Roman" w:eastAsia="Aptos" w:hAnsi="Times New Roman" w:cs="Times New Roman"/>
          <w:kern w:val="2"/>
          <w:sz w:val="24"/>
          <w:lang w:eastAsia="en-US"/>
          <w14:ligatures w14:val="standardContextual"/>
        </w:rPr>
        <w:t xml:space="preserve">e </w:t>
      </w:r>
      <w:r w:rsidRPr="00B92465">
        <w:rPr>
          <w:rFonts w:ascii="Times New Roman" w:eastAsia="Aptos" w:hAnsi="Times New Roman" w:cs="Times New Roman"/>
          <w:kern w:val="2"/>
          <w:sz w:val="24"/>
          <w:lang w:eastAsia="en-US"/>
          <w14:ligatures w14:val="standardContextual"/>
        </w:rPr>
        <w:t>kriteeriumidele</w:t>
      </w:r>
      <w:r>
        <w:rPr>
          <w:rFonts w:ascii="Times New Roman" w:eastAsia="Aptos" w:hAnsi="Times New Roman" w:cs="Times New Roman"/>
          <w:kern w:val="2"/>
          <w:sz w:val="24"/>
          <w:lang w:eastAsia="en-US"/>
          <w14:ligatures w14:val="standardContextual"/>
        </w:rPr>
        <w:t xml:space="preserve">, mis on CLP-määruse I lisas, </w:t>
      </w:r>
      <w:r w:rsidRPr="00B92465">
        <w:rPr>
          <w:rFonts w:ascii="Times New Roman" w:eastAsia="Aptos" w:hAnsi="Times New Roman" w:cs="Times New Roman"/>
          <w:kern w:val="2"/>
          <w:sz w:val="24"/>
          <w:lang w:eastAsia="en-US"/>
          <w14:ligatures w14:val="standardContextual"/>
        </w:rPr>
        <w:t xml:space="preserve">ning aine, segu või protsess, millele on </w:t>
      </w:r>
      <w:r>
        <w:rPr>
          <w:rFonts w:ascii="Times New Roman" w:eastAsia="Aptos" w:hAnsi="Times New Roman" w:cs="Times New Roman"/>
          <w:kern w:val="2"/>
          <w:sz w:val="24"/>
          <w:lang w:eastAsia="en-US"/>
          <w14:ligatures w14:val="standardContextual"/>
        </w:rPr>
        <w:t>osutatud §-s 3</w:t>
      </w:r>
      <w:r w:rsidRPr="00B9246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ja nendes</w:t>
      </w:r>
      <w:r w:rsidRPr="00B92465">
        <w:rPr>
          <w:rFonts w:ascii="Times New Roman" w:eastAsia="Aptos" w:hAnsi="Times New Roman" w:cs="Times New Roman"/>
          <w:kern w:val="2"/>
          <w:sz w:val="24"/>
          <w:lang w:eastAsia="en-US"/>
          <w14:ligatures w14:val="standardContextual"/>
        </w:rPr>
        <w:t xml:space="preserve"> osutatud protsessi</w:t>
      </w:r>
      <w:r>
        <w:rPr>
          <w:rFonts w:ascii="Times New Roman" w:eastAsia="Aptos" w:hAnsi="Times New Roman" w:cs="Times New Roman"/>
          <w:kern w:val="2"/>
          <w:sz w:val="24"/>
          <w:lang w:eastAsia="en-US"/>
          <w14:ligatures w14:val="standardContextual"/>
        </w:rPr>
        <w:t>de</w:t>
      </w:r>
      <w:r w:rsidRPr="00B92465">
        <w:rPr>
          <w:rFonts w:ascii="Times New Roman" w:eastAsia="Aptos" w:hAnsi="Times New Roman" w:cs="Times New Roman"/>
          <w:kern w:val="2"/>
          <w:sz w:val="24"/>
          <w:lang w:eastAsia="en-US"/>
          <w14:ligatures w14:val="standardContextual"/>
        </w:rPr>
        <w:t>s vabanenud aine või segu</w:t>
      </w:r>
      <w:r>
        <w:rPr>
          <w:rFonts w:ascii="Times New Roman" w:eastAsia="Aptos" w:hAnsi="Times New Roman" w:cs="Times New Roman"/>
          <w:kern w:val="2"/>
          <w:sz w:val="24"/>
          <w:lang w:eastAsia="en-US"/>
          <w14:ligatures w14:val="standardContextual"/>
        </w:rPr>
        <w:t>;</w:t>
      </w:r>
    </w:p>
    <w:p w14:paraId="7F6DB873" w14:textId="77777777" w:rsidR="00F92C77" w:rsidRPr="00B92465"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4</w:t>
      </w:r>
      <w:r w:rsidRPr="00B9246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m</w:t>
      </w:r>
      <w:r w:rsidRPr="00B92465">
        <w:rPr>
          <w:rFonts w:ascii="Times New Roman" w:eastAsia="Aptos" w:hAnsi="Times New Roman" w:cs="Times New Roman"/>
          <w:kern w:val="2"/>
          <w:sz w:val="24"/>
          <w:lang w:eastAsia="en-US"/>
          <w14:ligatures w14:val="standardContextual"/>
        </w:rPr>
        <w:t xml:space="preserve">utageen </w:t>
      </w:r>
      <w:r>
        <w:rPr>
          <w:rFonts w:ascii="Times New Roman" w:eastAsia="Aptos" w:hAnsi="Times New Roman" w:cs="Times New Roman"/>
          <w:kern w:val="2"/>
          <w:sz w:val="24"/>
          <w:lang w:eastAsia="en-US"/>
          <w14:ligatures w14:val="standardContextual"/>
        </w:rPr>
        <w:t>–</w:t>
      </w:r>
      <w:r w:rsidRPr="00B92465">
        <w:rPr>
          <w:rFonts w:ascii="Times New Roman" w:eastAsia="Aptos" w:hAnsi="Times New Roman" w:cs="Times New Roman"/>
          <w:kern w:val="2"/>
          <w:sz w:val="24"/>
          <w:lang w:eastAsia="en-US"/>
          <w14:ligatures w14:val="standardContextual"/>
        </w:rPr>
        <w:t xml:space="preserve"> aine või segu, mis vastab kategooria 1A või 1B sugurakkude mutageeniks klassifitseerimis</w:t>
      </w:r>
      <w:r>
        <w:rPr>
          <w:rFonts w:ascii="Times New Roman" w:eastAsia="Aptos" w:hAnsi="Times New Roman" w:cs="Times New Roman"/>
          <w:kern w:val="2"/>
          <w:sz w:val="24"/>
          <w:lang w:eastAsia="en-US"/>
          <w14:ligatures w14:val="standardContextual"/>
        </w:rPr>
        <w:t xml:space="preserve">e </w:t>
      </w:r>
      <w:r w:rsidRPr="00B92465">
        <w:rPr>
          <w:rFonts w:ascii="Times New Roman" w:eastAsia="Aptos" w:hAnsi="Times New Roman" w:cs="Times New Roman"/>
          <w:kern w:val="2"/>
          <w:sz w:val="24"/>
          <w:lang w:eastAsia="en-US"/>
          <w14:ligatures w14:val="standardContextual"/>
        </w:rPr>
        <w:t xml:space="preserve">kriteeriumidele, mis on sätestatud </w:t>
      </w:r>
      <w:r>
        <w:rPr>
          <w:rFonts w:ascii="Times New Roman" w:eastAsia="Aptos" w:hAnsi="Times New Roman" w:cs="Times New Roman"/>
          <w:kern w:val="2"/>
          <w:sz w:val="24"/>
          <w:lang w:eastAsia="en-US"/>
          <w14:ligatures w14:val="standardContextual"/>
        </w:rPr>
        <w:t>CLP-määruse</w:t>
      </w:r>
      <w:r w:rsidRPr="00B92465">
        <w:rPr>
          <w:rFonts w:ascii="Times New Roman" w:eastAsia="Aptos" w:hAnsi="Times New Roman" w:cs="Times New Roman"/>
          <w:kern w:val="2"/>
          <w:sz w:val="24"/>
          <w:lang w:eastAsia="en-US"/>
          <w14:ligatures w14:val="standardContextual"/>
        </w:rPr>
        <w:t xml:space="preserve"> I lisas ning aine, segu või protsess, millele on osutatud </w:t>
      </w:r>
      <w:r w:rsidRPr="00D97368">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-s 3, ja nendes osutatud protsessides vabanenud aine või segu;</w:t>
      </w:r>
    </w:p>
    <w:p w14:paraId="2F4A1481" w14:textId="77777777" w:rsidR="00F92C77" w:rsidRPr="00B92465"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5</w:t>
      </w:r>
      <w:r w:rsidRPr="00B9246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r</w:t>
      </w:r>
      <w:r w:rsidRPr="00B92465">
        <w:rPr>
          <w:rFonts w:ascii="Times New Roman" w:eastAsia="Aptos" w:hAnsi="Times New Roman" w:cs="Times New Roman"/>
          <w:kern w:val="2"/>
          <w:sz w:val="24"/>
          <w:lang w:eastAsia="en-US"/>
          <w14:ligatures w14:val="standardContextual"/>
        </w:rPr>
        <w:t xml:space="preserve">eproduktiivtoksiline aine </w:t>
      </w:r>
      <w:r>
        <w:rPr>
          <w:rFonts w:ascii="Times New Roman" w:eastAsia="Aptos" w:hAnsi="Times New Roman" w:cs="Times New Roman"/>
          <w:kern w:val="2"/>
          <w:sz w:val="24"/>
          <w:lang w:eastAsia="en-US"/>
          <w14:ligatures w14:val="standardContextual"/>
        </w:rPr>
        <w:t xml:space="preserve">– </w:t>
      </w:r>
      <w:r w:rsidRPr="00B92465">
        <w:rPr>
          <w:rFonts w:ascii="Times New Roman" w:eastAsia="Aptos" w:hAnsi="Times New Roman" w:cs="Times New Roman"/>
          <w:kern w:val="2"/>
          <w:sz w:val="24"/>
          <w:lang w:eastAsia="en-US"/>
          <w14:ligatures w14:val="standardContextual"/>
        </w:rPr>
        <w:t>aine või segu, mis vastab 1A või 1B kategooria reproduktiivsust kahjustavaks aineks klassifitseerimis</w:t>
      </w:r>
      <w:r>
        <w:rPr>
          <w:rFonts w:ascii="Times New Roman" w:eastAsia="Aptos" w:hAnsi="Times New Roman" w:cs="Times New Roman"/>
          <w:kern w:val="2"/>
          <w:sz w:val="24"/>
          <w:lang w:eastAsia="en-US"/>
          <w14:ligatures w14:val="standardContextual"/>
        </w:rPr>
        <w:t xml:space="preserve">e </w:t>
      </w:r>
      <w:r w:rsidRPr="00B92465">
        <w:rPr>
          <w:rFonts w:ascii="Times New Roman" w:eastAsia="Aptos" w:hAnsi="Times New Roman" w:cs="Times New Roman"/>
          <w:kern w:val="2"/>
          <w:sz w:val="24"/>
          <w:lang w:eastAsia="en-US"/>
          <w14:ligatures w14:val="standardContextual"/>
        </w:rPr>
        <w:t xml:space="preserve">kriteeriumidele, mis on </w:t>
      </w:r>
      <w:r>
        <w:rPr>
          <w:rFonts w:ascii="Times New Roman" w:eastAsia="Aptos" w:hAnsi="Times New Roman" w:cs="Times New Roman"/>
          <w:kern w:val="2"/>
          <w:sz w:val="24"/>
          <w:lang w:eastAsia="en-US"/>
          <w14:ligatures w14:val="standardContextual"/>
        </w:rPr>
        <w:t>sätestatud CLP-määruse</w:t>
      </w:r>
      <w:r w:rsidRPr="00B92465">
        <w:rPr>
          <w:rFonts w:ascii="Times New Roman" w:eastAsia="Aptos" w:hAnsi="Times New Roman" w:cs="Times New Roman"/>
          <w:kern w:val="2"/>
          <w:sz w:val="24"/>
          <w:lang w:eastAsia="en-US"/>
          <w14:ligatures w14:val="standardContextual"/>
        </w:rPr>
        <w:t xml:space="preserve"> I lisas</w:t>
      </w:r>
      <w:r>
        <w:rPr>
          <w:rFonts w:ascii="Times New Roman" w:eastAsia="Aptos" w:hAnsi="Times New Roman" w:cs="Times New Roman"/>
          <w:kern w:val="2"/>
          <w:sz w:val="24"/>
          <w:lang w:eastAsia="en-US"/>
          <w14:ligatures w14:val="standardContextual"/>
        </w:rPr>
        <w:t>;</w:t>
      </w:r>
    </w:p>
    <w:p w14:paraId="4801751A"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6</w:t>
      </w:r>
      <w:r w:rsidRPr="007E3CD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ohtliku </w:t>
      </w:r>
      <w:r w:rsidRPr="00DD0240">
        <w:rPr>
          <w:rFonts w:ascii="Times New Roman" w:eastAsia="Aptos" w:hAnsi="Times New Roman" w:cs="Times New Roman"/>
          <w:kern w:val="2"/>
          <w:sz w:val="24"/>
          <w:lang w:eastAsia="en-US"/>
          <w14:ligatures w14:val="standardContextual"/>
        </w:rPr>
        <w:t>aine</w:t>
      </w:r>
      <w:r>
        <w:rPr>
          <w:rFonts w:ascii="Times New Roman" w:eastAsia="Aptos" w:hAnsi="Times New Roman" w:cs="Times New Roman"/>
          <w:kern w:val="2"/>
          <w:sz w:val="24"/>
          <w:lang w:eastAsia="en-US"/>
          <w14:ligatures w14:val="standardContextual"/>
        </w:rPr>
        <w:t xml:space="preserve"> </w:t>
      </w:r>
      <w:r w:rsidRPr="00740582">
        <w:rPr>
          <w:rFonts w:ascii="Times New Roman" w:eastAsia="Aptos" w:hAnsi="Times New Roman" w:cs="Times New Roman"/>
          <w:kern w:val="2"/>
          <w:sz w:val="24"/>
          <w:lang w:eastAsia="en-US"/>
          <w14:ligatures w14:val="standardContextual"/>
        </w:rPr>
        <w:t xml:space="preserve">piirnorm – </w:t>
      </w:r>
      <w:r w:rsidRPr="00FC1437">
        <w:rPr>
          <w:rFonts w:ascii="Times New Roman" w:eastAsia="Aptos" w:hAnsi="Times New Roman" w:cs="Times New Roman"/>
          <w:kern w:val="2"/>
          <w:sz w:val="24"/>
          <w:lang w:eastAsia="en-US"/>
          <w14:ligatures w14:val="standardContextual"/>
        </w:rPr>
        <w:t>ohtliku kemikaali suurim lubatud keskmine sisaldus töökeskkonna õhus,</w:t>
      </w:r>
      <w:r>
        <w:rPr>
          <w:rFonts w:ascii="Times New Roman" w:eastAsia="Aptos" w:hAnsi="Times New Roman" w:cs="Times New Roman"/>
          <w:kern w:val="2"/>
          <w:sz w:val="24"/>
          <w:lang w:eastAsia="en-US"/>
          <w14:ligatures w14:val="standardContextual"/>
        </w:rPr>
        <w:t xml:space="preserve"> </w:t>
      </w:r>
      <w:r w:rsidRPr="00FC1437">
        <w:rPr>
          <w:rFonts w:ascii="Times New Roman" w:eastAsia="Aptos" w:hAnsi="Times New Roman" w:cs="Times New Roman"/>
          <w:kern w:val="2"/>
          <w:sz w:val="24"/>
          <w:lang w:eastAsia="en-US"/>
          <w14:ligatures w14:val="standardContextual"/>
        </w:rPr>
        <w:t>mõõdetud või arvutatud ajaga ka</w:t>
      </w:r>
      <w:r w:rsidRPr="008F6B6D">
        <w:rPr>
          <w:rFonts w:ascii="Times New Roman" w:eastAsia="Aptos" w:hAnsi="Times New Roman" w:cs="Times New Roman"/>
          <w:kern w:val="2"/>
          <w:sz w:val="24"/>
          <w:lang w:eastAsia="en-US"/>
          <w14:ligatures w14:val="standardContextual"/>
        </w:rPr>
        <w:t>alutud</w:t>
      </w:r>
      <w:r w:rsidRPr="00FC1437">
        <w:rPr>
          <w:rFonts w:ascii="Times New Roman" w:eastAsia="Aptos" w:hAnsi="Times New Roman" w:cs="Times New Roman"/>
          <w:kern w:val="2"/>
          <w:sz w:val="24"/>
          <w:lang w:eastAsia="en-US"/>
          <w14:ligatures w14:val="standardContextual"/>
        </w:rPr>
        <w:t xml:space="preserve"> 8-tunnise kokkupuuteaja keskmisena</w:t>
      </w:r>
      <w:r>
        <w:rPr>
          <w:rFonts w:ascii="Times New Roman" w:eastAsia="Aptos" w:hAnsi="Times New Roman" w:cs="Times New Roman"/>
          <w:kern w:val="2"/>
          <w:sz w:val="24"/>
          <w:lang w:eastAsia="en-US"/>
          <w14:ligatures w14:val="standardContextual"/>
        </w:rPr>
        <w:t>;</w:t>
      </w:r>
    </w:p>
    <w:p w14:paraId="7AF630EC"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7) </w:t>
      </w:r>
      <w:r w:rsidRPr="00D16D6C">
        <w:rPr>
          <w:rFonts w:ascii="Times New Roman" w:eastAsia="Aptos" w:hAnsi="Times New Roman" w:cs="Times New Roman"/>
          <w:kern w:val="2"/>
          <w:sz w:val="24"/>
          <w:lang w:eastAsia="en-US"/>
          <w14:ligatures w14:val="standardContextual"/>
        </w:rPr>
        <w:t>lühiajalise kokkupuute</w:t>
      </w:r>
      <w:r>
        <w:rPr>
          <w:rFonts w:ascii="Times New Roman" w:eastAsia="Aptos" w:hAnsi="Times New Roman" w:cs="Times New Roman"/>
          <w:kern w:val="2"/>
          <w:sz w:val="24"/>
          <w:lang w:eastAsia="en-US"/>
          <w14:ligatures w14:val="standardContextual"/>
        </w:rPr>
        <w:t xml:space="preserve"> </w:t>
      </w:r>
      <w:r w:rsidRPr="00D16D6C">
        <w:rPr>
          <w:rFonts w:ascii="Times New Roman" w:eastAsia="Aptos" w:hAnsi="Times New Roman" w:cs="Times New Roman"/>
          <w:kern w:val="2"/>
          <w:sz w:val="24"/>
          <w:lang w:eastAsia="en-US"/>
          <w14:ligatures w14:val="standardContextual"/>
        </w:rPr>
        <w:t>piirnorm</w:t>
      </w:r>
      <w:r w:rsidRPr="00B9246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 </w:t>
      </w:r>
      <w:r w:rsidRPr="00D16D6C">
        <w:rPr>
          <w:rFonts w:ascii="Times New Roman" w:eastAsia="Aptos" w:hAnsi="Times New Roman" w:cs="Times New Roman"/>
          <w:kern w:val="2"/>
          <w:sz w:val="24"/>
          <w:lang w:eastAsia="en-US"/>
          <w14:ligatures w14:val="standardContextual"/>
        </w:rPr>
        <w:t>ohtliku kemikaali suurim lubatud keskmine sisaldus töökeskkonna õhus, mõõdetud või arvutatud ajaga kaalutud 15-minutilise kokkupuuteaja keskmisena, kui pole näidatud teisiti</w:t>
      </w:r>
      <w:r>
        <w:rPr>
          <w:rFonts w:ascii="Times New Roman" w:eastAsia="Aptos" w:hAnsi="Times New Roman" w:cs="Times New Roman"/>
          <w:kern w:val="2"/>
          <w:sz w:val="24"/>
          <w:lang w:eastAsia="en-US"/>
          <w14:ligatures w14:val="standardContextual"/>
        </w:rPr>
        <w:t>.</w:t>
      </w:r>
    </w:p>
    <w:p w14:paraId="51BFBCB4"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p>
    <w:p w14:paraId="43B71FAE" w14:textId="77777777" w:rsidR="00F92C77" w:rsidRPr="0010593D" w:rsidRDefault="00F92C77" w:rsidP="00F92C77">
      <w:pPr>
        <w:jc w:val="both"/>
        <w:rPr>
          <w:rFonts w:ascii="Times New Roman" w:eastAsia="Aptos" w:hAnsi="Times New Roman" w:cs="Times New Roman"/>
          <w:b/>
          <w:bCs/>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3. Kantserogeenset</w:t>
      </w:r>
      <w:r>
        <w:rPr>
          <w:rFonts w:ascii="Times New Roman" w:eastAsia="Aptos" w:hAnsi="Times New Roman" w:cs="Times New Roman"/>
          <w:b/>
          <w:bCs/>
          <w:kern w:val="2"/>
          <w:sz w:val="24"/>
          <w:lang w:eastAsia="en-US"/>
          <w14:ligatures w14:val="standardContextual"/>
        </w:rPr>
        <w:t xml:space="preserve">, </w:t>
      </w:r>
      <w:r w:rsidRPr="008F1373">
        <w:rPr>
          <w:rFonts w:ascii="Times New Roman" w:eastAsia="Aptos" w:hAnsi="Times New Roman" w:cs="Times New Roman"/>
          <w:b/>
          <w:bCs/>
          <w:kern w:val="2"/>
          <w:sz w:val="24"/>
          <w:lang w:eastAsia="en-US"/>
          <w14:ligatures w14:val="standardContextual"/>
        </w:rPr>
        <w:t xml:space="preserve">mutageenset </w:t>
      </w:r>
      <w:r>
        <w:rPr>
          <w:rFonts w:ascii="Times New Roman" w:eastAsia="Aptos" w:hAnsi="Times New Roman" w:cs="Times New Roman"/>
          <w:b/>
          <w:bCs/>
          <w:kern w:val="2"/>
          <w:sz w:val="24"/>
          <w:lang w:eastAsia="en-US"/>
          <w14:ligatures w14:val="standardContextual"/>
        </w:rPr>
        <w:t xml:space="preserve">või reproduktiivtoksilist </w:t>
      </w:r>
      <w:r w:rsidRPr="008F1373">
        <w:rPr>
          <w:rFonts w:ascii="Times New Roman" w:eastAsia="Aptos" w:hAnsi="Times New Roman" w:cs="Times New Roman"/>
          <w:b/>
          <w:bCs/>
          <w:kern w:val="2"/>
          <w:sz w:val="24"/>
          <w:lang w:eastAsia="en-US"/>
          <w14:ligatures w14:val="standardContextual"/>
        </w:rPr>
        <w:t>ohtu põhjustavad tööprotsessid</w:t>
      </w:r>
    </w:p>
    <w:p w14:paraId="63472B5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C561C8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Kantserogeenset</w:t>
      </w:r>
      <w:r>
        <w:rPr>
          <w:rFonts w:ascii="Times New Roman" w:eastAsia="Aptos" w:hAnsi="Times New Roman" w:cs="Times New Roman"/>
          <w:kern w:val="2"/>
          <w:sz w:val="24"/>
          <w:lang w:eastAsia="en-US"/>
          <w14:ligatures w14:val="standardContextual"/>
        </w:rPr>
        <w:t>, mutageenset</w:t>
      </w:r>
      <w:r w:rsidRPr="00153371">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või reproduktiivtoksilist </w:t>
      </w:r>
      <w:r w:rsidRPr="00153371">
        <w:rPr>
          <w:rFonts w:ascii="Times New Roman" w:eastAsia="Aptos" w:hAnsi="Times New Roman" w:cs="Times New Roman"/>
          <w:kern w:val="2"/>
          <w:sz w:val="24"/>
          <w:lang w:eastAsia="en-US"/>
          <w14:ligatures w14:val="standardContextual"/>
        </w:rPr>
        <w:t>ohtu põhjustavad tööprotsessid on:</w:t>
      </w:r>
    </w:p>
    <w:p w14:paraId="4E91D0F8"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1) auramiini (CAS 492-80-8) tootmine;</w:t>
      </w:r>
    </w:p>
    <w:p w14:paraId="4B0A971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 xml:space="preserve">2) tööprotsessid, kus töötaja võib kokku puutuda kivisöetahmas, -tõrvas või -pigis sisalduvate </w:t>
      </w:r>
      <w:proofErr w:type="spellStart"/>
      <w:r w:rsidRPr="00153371">
        <w:rPr>
          <w:rFonts w:ascii="Times New Roman" w:eastAsia="Aptos" w:hAnsi="Times New Roman" w:cs="Times New Roman"/>
          <w:kern w:val="2"/>
          <w:sz w:val="24"/>
          <w:lang w:eastAsia="en-US"/>
          <w14:ligatures w14:val="standardContextual"/>
        </w:rPr>
        <w:t>polütsükliliste</w:t>
      </w:r>
      <w:proofErr w:type="spellEnd"/>
      <w:r w:rsidRPr="00153371">
        <w:rPr>
          <w:rFonts w:ascii="Times New Roman" w:eastAsia="Aptos" w:hAnsi="Times New Roman" w:cs="Times New Roman"/>
          <w:kern w:val="2"/>
          <w:sz w:val="24"/>
          <w:lang w:eastAsia="en-US"/>
          <w14:ligatures w14:val="standardContextual"/>
        </w:rPr>
        <w:t xml:space="preserve"> aromaatsete süsivesinikega;</w:t>
      </w:r>
    </w:p>
    <w:p w14:paraId="7052C410"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3) vaske ja niklit sisaldavate materjalide jootmine, keevitamine või muu termiline töötlemine, mille käigus tekib nende metallide tolmu, suitsu või aerosooli;</w:t>
      </w:r>
    </w:p>
    <w:p w14:paraId="323885E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4) isopropüülalkoholi tootmise tugevalt happelised protsessid;</w:t>
      </w:r>
    </w:p>
    <w:p w14:paraId="3D76FFDC"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5) tööprotsessid, kus töötaja võib kokku puutuda lehtpuidu töötlemisel tekkiva tolmuga;</w:t>
      </w:r>
    </w:p>
    <w:p w14:paraId="19427331"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 xml:space="preserve">6) tööprotsessid, kus töötaja võib kokku puutuda </w:t>
      </w:r>
      <w:proofErr w:type="spellStart"/>
      <w:r w:rsidRPr="00153371">
        <w:rPr>
          <w:rFonts w:ascii="Times New Roman" w:eastAsia="Aptos" w:hAnsi="Times New Roman" w:cs="Times New Roman"/>
          <w:kern w:val="2"/>
          <w:sz w:val="24"/>
          <w:lang w:eastAsia="en-US"/>
          <w14:ligatures w14:val="standardContextual"/>
        </w:rPr>
        <w:t>sissehingatava</w:t>
      </w:r>
      <w:proofErr w:type="spellEnd"/>
      <w:r w:rsidRPr="00153371">
        <w:rPr>
          <w:rFonts w:ascii="Times New Roman" w:eastAsia="Aptos" w:hAnsi="Times New Roman" w:cs="Times New Roman"/>
          <w:kern w:val="2"/>
          <w:sz w:val="24"/>
          <w:lang w:eastAsia="en-US"/>
          <w14:ligatures w14:val="standardContextual"/>
        </w:rPr>
        <w:t xml:space="preserve"> kristallilise ränidioksiidi</w:t>
      </w:r>
      <w:r>
        <w:rPr>
          <w:rFonts w:ascii="Times New Roman" w:eastAsia="Aptos" w:hAnsi="Times New Roman" w:cs="Times New Roman"/>
          <w:kern w:val="2"/>
          <w:sz w:val="24"/>
          <w:lang w:eastAsia="en-US"/>
          <w14:ligatures w14:val="standardContextual"/>
        </w:rPr>
        <w:t xml:space="preserve"> </w:t>
      </w:r>
      <w:r w:rsidRPr="00153371">
        <w:rPr>
          <w:rFonts w:ascii="Times New Roman" w:eastAsia="Aptos" w:hAnsi="Times New Roman" w:cs="Times New Roman"/>
          <w:kern w:val="2"/>
          <w:sz w:val="24"/>
          <w:lang w:eastAsia="en-US"/>
          <w14:ligatures w14:val="standardContextual"/>
        </w:rPr>
        <w:t>tolmuga;</w:t>
      </w:r>
    </w:p>
    <w:p w14:paraId="2549D13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 xml:space="preserve">7) tööprotsessid, mille käigus võib töötaja nahk puutuda kokku mineraalõlidega, mida on </w:t>
      </w:r>
      <w:r>
        <w:rPr>
          <w:rFonts w:ascii="Times New Roman" w:eastAsia="Aptos" w:hAnsi="Times New Roman" w:cs="Times New Roman"/>
          <w:kern w:val="2"/>
          <w:sz w:val="24"/>
          <w:lang w:eastAsia="en-US"/>
          <w14:ligatures w14:val="standardContextual"/>
        </w:rPr>
        <w:t>varem</w:t>
      </w:r>
      <w:r w:rsidRPr="00153371">
        <w:rPr>
          <w:rFonts w:ascii="Times New Roman" w:eastAsia="Aptos" w:hAnsi="Times New Roman" w:cs="Times New Roman"/>
          <w:kern w:val="2"/>
          <w:sz w:val="24"/>
          <w:lang w:eastAsia="en-US"/>
          <w14:ligatures w14:val="standardContextual"/>
        </w:rPr>
        <w:t xml:space="preserve"> kasutatud sisepõlemismootorites mootori liikuvate osade määrimiseks ja jahutamiseks;</w:t>
      </w:r>
    </w:p>
    <w:p w14:paraId="1BEC814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8) tööprotsessid, mille käigus võib töötaja puutuda kokku diiselmootorite heitgaasidega;</w:t>
      </w:r>
    </w:p>
    <w:p w14:paraId="5B284726"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153371">
        <w:rPr>
          <w:rFonts w:ascii="Times New Roman" w:eastAsia="Aptos" w:hAnsi="Times New Roman" w:cs="Times New Roman"/>
          <w:kern w:val="2"/>
          <w:sz w:val="24"/>
          <w:lang w:eastAsia="en-US"/>
          <w14:ligatures w14:val="standardContextual"/>
        </w:rPr>
        <w:t>9) muud tööprotsessid, kus esineb töötajate kantserogeenide, mutageeni</w:t>
      </w:r>
      <w:r>
        <w:rPr>
          <w:rFonts w:ascii="Times New Roman" w:eastAsia="Aptos" w:hAnsi="Times New Roman" w:cs="Times New Roman"/>
          <w:kern w:val="2"/>
          <w:sz w:val="24"/>
          <w:lang w:eastAsia="en-US"/>
          <w14:ligatures w14:val="standardContextual"/>
        </w:rPr>
        <w:t xml:space="preserve">de </w:t>
      </w:r>
      <w:r w:rsidRPr="00465406">
        <w:rPr>
          <w:rFonts w:ascii="Times New Roman" w:eastAsia="Aptos" w:hAnsi="Times New Roman" w:cs="Times New Roman"/>
          <w:kern w:val="2"/>
          <w:sz w:val="24"/>
          <w:lang w:eastAsia="en-US"/>
          <w14:ligatures w14:val="standardContextual"/>
        </w:rPr>
        <w:t>või reproduktiivtoksiliste ainetega kokkupuute oht.</w:t>
      </w:r>
    </w:p>
    <w:p w14:paraId="333E6C26"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p>
    <w:p w14:paraId="7CC7C47E"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4</w:t>
      </w:r>
      <w:r w:rsidRPr="008F1373">
        <w:rPr>
          <w:rFonts w:ascii="Times New Roman" w:eastAsia="Aptos" w:hAnsi="Times New Roman" w:cs="Times New Roman"/>
          <w:b/>
          <w:bCs/>
          <w:kern w:val="2"/>
          <w:sz w:val="24"/>
          <w:lang w:eastAsia="en-US"/>
          <w14:ligatures w14:val="standardContextual"/>
        </w:rPr>
        <w:t>. Piirangud ohtlike kemikaalide kasutamisel</w:t>
      </w:r>
    </w:p>
    <w:p w14:paraId="16CA1C0C"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2A2BF0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(1) Tööprotsessis on keelatud kasutada järgmisi ohtlikke kemikaale:</w:t>
      </w:r>
    </w:p>
    <w:tbl>
      <w:tblPr>
        <w:tblW w:w="5000" w:type="pct"/>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3000"/>
        <w:gridCol w:w="2489"/>
        <w:gridCol w:w="1697"/>
        <w:gridCol w:w="1874"/>
      </w:tblGrid>
      <w:tr w:rsidR="00F92C77" w:rsidRPr="00497F00" w14:paraId="2BDD1A2C" w14:textId="77777777" w:rsidTr="00D11874">
        <w:tc>
          <w:tcPr>
            <w:tcW w:w="1225" w:type="pct"/>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1886E14F" w14:textId="7025A44C"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Kemikaali nimetus</w:t>
            </w:r>
          </w:p>
        </w:tc>
        <w:tc>
          <w:tcPr>
            <w:tcW w:w="1573"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097E59E9" w14:textId="3A3D89E8"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Kemikaali number Euroopa kaubanduslike</w:t>
            </w:r>
            <w:r w:rsidR="00783E35">
              <w:rPr>
                <w:rFonts w:ascii="Times New Roman" w:eastAsia="Aptos" w:hAnsi="Times New Roman" w:cs="Times New Roman"/>
                <w:kern w:val="2"/>
                <w:sz w:val="24"/>
                <w:lang w:eastAsia="en-US"/>
                <w14:ligatures w14:val="standardContextual"/>
              </w:rPr>
              <w:t xml:space="preserve"> </w:t>
            </w:r>
            <w:r w:rsidRPr="00497F00">
              <w:rPr>
                <w:rFonts w:ascii="Times New Roman" w:eastAsia="Aptos" w:hAnsi="Times New Roman" w:cs="Times New Roman"/>
                <w:kern w:val="2"/>
                <w:sz w:val="24"/>
                <w:lang w:eastAsia="en-US"/>
                <w14:ligatures w14:val="standardContextual"/>
              </w:rPr>
              <w:lastRenderedPageBreak/>
              <w:t>keemiliste ainete loetelus,</w:t>
            </w:r>
            <w:r w:rsidR="00783E35">
              <w:rPr>
                <w:rFonts w:ascii="Times New Roman" w:eastAsia="Aptos" w:hAnsi="Times New Roman" w:cs="Times New Roman"/>
                <w:kern w:val="2"/>
                <w:sz w:val="24"/>
                <w:lang w:eastAsia="en-US"/>
                <w14:ligatures w14:val="standardContextual"/>
              </w:rPr>
              <w:t xml:space="preserve"> </w:t>
            </w:r>
            <w:proofErr w:type="spellStart"/>
            <w:r w:rsidRPr="00497F00">
              <w:rPr>
                <w:rFonts w:ascii="Times New Roman" w:eastAsia="Aptos" w:hAnsi="Times New Roman" w:cs="Times New Roman"/>
                <w:kern w:val="2"/>
                <w:sz w:val="24"/>
                <w:lang w:eastAsia="en-US"/>
                <w14:ligatures w14:val="standardContextual"/>
              </w:rPr>
              <w:t>EINECSi</w:t>
            </w:r>
            <w:proofErr w:type="spellEnd"/>
            <w:r w:rsidRPr="00497F00">
              <w:rPr>
                <w:rFonts w:ascii="Times New Roman" w:eastAsia="Aptos" w:hAnsi="Times New Roman" w:cs="Times New Roman"/>
                <w:kern w:val="2"/>
                <w:sz w:val="24"/>
                <w:lang w:eastAsia="en-US"/>
                <w14:ligatures w14:val="standardContextual"/>
              </w:rPr>
              <w:t> nr</w:t>
            </w:r>
          </w:p>
        </w:tc>
        <w:tc>
          <w:tcPr>
            <w:tcW w:w="1135"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4F4BFAB0" w14:textId="6052FBE3"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lastRenderedPageBreak/>
              <w:t>Kemikaali number</w:t>
            </w:r>
            <w:r w:rsidR="00783E35">
              <w:rPr>
                <w:rFonts w:ascii="Times New Roman" w:eastAsia="Aptos" w:hAnsi="Times New Roman" w:cs="Times New Roman"/>
                <w:kern w:val="2"/>
                <w:sz w:val="24"/>
                <w:lang w:eastAsia="en-US"/>
                <w14:ligatures w14:val="standardContextual"/>
              </w:rPr>
              <w:t xml:space="preserve"> </w:t>
            </w:r>
            <w:proofErr w:type="spellStart"/>
            <w:r w:rsidRPr="00497F00">
              <w:rPr>
                <w:rFonts w:ascii="Times New Roman" w:eastAsia="Aptos" w:hAnsi="Times New Roman" w:cs="Times New Roman"/>
                <w:i/>
                <w:iCs/>
                <w:kern w:val="2"/>
                <w:sz w:val="24"/>
                <w:lang w:eastAsia="en-US"/>
                <w14:ligatures w14:val="standardContextual"/>
              </w:rPr>
              <w:t>Chemical</w:t>
            </w:r>
            <w:proofErr w:type="spellEnd"/>
            <w:r w:rsidRPr="00497F00">
              <w:rPr>
                <w:rFonts w:ascii="Times New Roman" w:eastAsia="Aptos" w:hAnsi="Times New Roman" w:cs="Times New Roman"/>
                <w:i/>
                <w:iCs/>
                <w:kern w:val="2"/>
                <w:sz w:val="24"/>
                <w:lang w:eastAsia="en-US"/>
                <w14:ligatures w14:val="standardContextual"/>
              </w:rPr>
              <w:t xml:space="preserve"> </w:t>
            </w:r>
            <w:proofErr w:type="spellStart"/>
            <w:r w:rsidRPr="00497F00">
              <w:rPr>
                <w:rFonts w:ascii="Times New Roman" w:eastAsia="Aptos" w:hAnsi="Times New Roman" w:cs="Times New Roman"/>
                <w:i/>
                <w:iCs/>
                <w:kern w:val="2"/>
                <w:sz w:val="24"/>
                <w:lang w:eastAsia="en-US"/>
                <w14:ligatures w14:val="standardContextual"/>
              </w:rPr>
              <w:lastRenderedPageBreak/>
              <w:t>Abstracts</w:t>
            </w:r>
            <w:proofErr w:type="spellEnd"/>
            <w:r w:rsidRPr="00497F00">
              <w:rPr>
                <w:rFonts w:ascii="Times New Roman" w:eastAsia="Aptos" w:hAnsi="Times New Roman" w:cs="Times New Roman"/>
                <w:i/>
                <w:iCs/>
                <w:kern w:val="2"/>
                <w:sz w:val="24"/>
                <w:lang w:eastAsia="en-US"/>
                <w14:ligatures w14:val="standardContextual"/>
              </w:rPr>
              <w:t xml:space="preserve"> Service</w:t>
            </w:r>
            <w:r w:rsidRPr="00497F00">
              <w:rPr>
                <w:rFonts w:ascii="Times New Roman" w:eastAsia="Aptos" w:hAnsi="Times New Roman" w:cs="Times New Roman"/>
                <w:kern w:val="2"/>
                <w:sz w:val="24"/>
                <w:lang w:eastAsia="en-US"/>
                <w14:ligatures w14:val="standardContextual"/>
              </w:rPr>
              <w:t>'is,</w:t>
            </w:r>
            <w:r w:rsidR="00783E35">
              <w:rPr>
                <w:rFonts w:ascii="Times New Roman" w:eastAsia="Aptos" w:hAnsi="Times New Roman" w:cs="Times New Roman"/>
                <w:kern w:val="2"/>
                <w:sz w:val="24"/>
                <w:lang w:eastAsia="en-US"/>
                <w14:ligatures w14:val="standardContextual"/>
              </w:rPr>
              <w:t xml:space="preserve"> </w:t>
            </w:r>
            <w:proofErr w:type="spellStart"/>
            <w:r w:rsidRPr="00497F00">
              <w:rPr>
                <w:rFonts w:ascii="Times New Roman" w:eastAsia="Aptos" w:hAnsi="Times New Roman" w:cs="Times New Roman"/>
                <w:kern w:val="2"/>
                <w:sz w:val="24"/>
                <w:lang w:eastAsia="en-US"/>
                <w14:ligatures w14:val="standardContextual"/>
              </w:rPr>
              <w:t>CASi</w:t>
            </w:r>
            <w:proofErr w:type="spellEnd"/>
            <w:r w:rsidRPr="00497F00">
              <w:rPr>
                <w:rFonts w:ascii="Times New Roman" w:eastAsia="Aptos" w:hAnsi="Times New Roman" w:cs="Times New Roman"/>
                <w:kern w:val="2"/>
                <w:sz w:val="24"/>
                <w:lang w:eastAsia="en-US"/>
                <w14:ligatures w14:val="standardContextual"/>
              </w:rPr>
              <w:t> nr</w:t>
            </w:r>
          </w:p>
        </w:tc>
        <w:tc>
          <w:tcPr>
            <w:tcW w:w="1067"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30DD10DF" w14:textId="4FF129A2"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lastRenderedPageBreak/>
              <w:t>Kemikaali maksimaalne</w:t>
            </w:r>
            <w:r w:rsidR="00783E35">
              <w:rPr>
                <w:rFonts w:ascii="Times New Roman" w:eastAsia="Aptos" w:hAnsi="Times New Roman" w:cs="Times New Roman"/>
                <w:kern w:val="2"/>
                <w:sz w:val="24"/>
                <w:lang w:eastAsia="en-US"/>
                <w14:ligatures w14:val="standardContextual"/>
              </w:rPr>
              <w:t xml:space="preserve"> </w:t>
            </w:r>
            <w:r w:rsidRPr="00497F00">
              <w:rPr>
                <w:rFonts w:ascii="Times New Roman" w:eastAsia="Aptos" w:hAnsi="Times New Roman" w:cs="Times New Roman"/>
                <w:kern w:val="2"/>
                <w:sz w:val="24"/>
                <w:lang w:eastAsia="en-US"/>
                <w14:ligatures w14:val="standardContextual"/>
              </w:rPr>
              <w:t xml:space="preserve">lubatud sisaldus </w:t>
            </w:r>
            <w:r w:rsidRPr="00497F00">
              <w:rPr>
                <w:rFonts w:ascii="Times New Roman" w:eastAsia="Aptos" w:hAnsi="Times New Roman" w:cs="Times New Roman"/>
                <w:kern w:val="2"/>
                <w:sz w:val="24"/>
                <w:lang w:eastAsia="en-US"/>
                <w14:ligatures w14:val="standardContextual"/>
              </w:rPr>
              <w:lastRenderedPageBreak/>
              <w:t>valmistises</w:t>
            </w:r>
            <w:r w:rsidR="00783E35">
              <w:rPr>
                <w:rFonts w:ascii="Times New Roman" w:eastAsia="Aptos" w:hAnsi="Times New Roman" w:cs="Times New Roman"/>
                <w:kern w:val="2"/>
                <w:sz w:val="24"/>
                <w:lang w:eastAsia="en-US"/>
                <w14:ligatures w14:val="standardContextual"/>
              </w:rPr>
              <w:t xml:space="preserve"> </w:t>
            </w:r>
            <w:r w:rsidRPr="00497F00">
              <w:rPr>
                <w:rFonts w:ascii="Times New Roman" w:eastAsia="Aptos" w:hAnsi="Times New Roman" w:cs="Times New Roman"/>
                <w:kern w:val="2"/>
                <w:sz w:val="24"/>
                <w:lang w:eastAsia="en-US"/>
                <w14:ligatures w14:val="standardContextual"/>
              </w:rPr>
              <w:t>mahuprotsentides</w:t>
            </w:r>
          </w:p>
        </w:tc>
      </w:tr>
      <w:tr w:rsidR="00F92C77" w:rsidRPr="00497F00" w14:paraId="6EE0E92E" w14:textId="77777777" w:rsidTr="00D11874">
        <w:tc>
          <w:tcPr>
            <w:tcW w:w="1225" w:type="pct"/>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5C41D7AF"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lastRenderedPageBreak/>
              <w:t>2-naftüülamiin ja selle soolad</w:t>
            </w:r>
          </w:p>
        </w:tc>
        <w:tc>
          <w:tcPr>
            <w:tcW w:w="1573"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64FC3C46"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202-080-4</w:t>
            </w:r>
          </w:p>
        </w:tc>
        <w:tc>
          <w:tcPr>
            <w:tcW w:w="1135"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3BA13241"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91-59-8</w:t>
            </w:r>
          </w:p>
        </w:tc>
        <w:tc>
          <w:tcPr>
            <w:tcW w:w="1067"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3211C5E0"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0,1</w:t>
            </w:r>
          </w:p>
        </w:tc>
      </w:tr>
      <w:tr w:rsidR="00F92C77" w:rsidRPr="00497F00" w14:paraId="4BC975C3" w14:textId="77777777" w:rsidTr="00D11874">
        <w:tc>
          <w:tcPr>
            <w:tcW w:w="1225" w:type="pct"/>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455E7C80"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4-aminodifenüül ja selle soolad</w:t>
            </w:r>
          </w:p>
        </w:tc>
        <w:tc>
          <w:tcPr>
            <w:tcW w:w="1573"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54DB1ED4"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202-177-1</w:t>
            </w:r>
          </w:p>
        </w:tc>
        <w:tc>
          <w:tcPr>
            <w:tcW w:w="1135"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753A8D2B"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92-67-1</w:t>
            </w:r>
          </w:p>
        </w:tc>
        <w:tc>
          <w:tcPr>
            <w:tcW w:w="1067"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6246A8E0"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0,1</w:t>
            </w:r>
          </w:p>
        </w:tc>
      </w:tr>
      <w:tr w:rsidR="00F92C77" w:rsidRPr="00497F00" w14:paraId="5B6EE5BE" w14:textId="77777777" w:rsidTr="00D11874">
        <w:tc>
          <w:tcPr>
            <w:tcW w:w="1225" w:type="pct"/>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0AB79242" w14:textId="77777777" w:rsidR="00F92C77" w:rsidRPr="00497F00" w:rsidRDefault="00F92C77" w:rsidP="00D11874">
            <w:pPr>
              <w:rPr>
                <w:rFonts w:ascii="Times New Roman" w:eastAsia="Aptos" w:hAnsi="Times New Roman" w:cs="Times New Roman"/>
                <w:kern w:val="2"/>
                <w:sz w:val="24"/>
                <w:lang w:eastAsia="en-US"/>
                <w14:ligatures w14:val="standardContextual"/>
              </w:rPr>
            </w:pPr>
            <w:proofErr w:type="spellStart"/>
            <w:r w:rsidRPr="00497F00">
              <w:rPr>
                <w:rFonts w:ascii="Times New Roman" w:eastAsia="Aptos" w:hAnsi="Times New Roman" w:cs="Times New Roman"/>
                <w:kern w:val="2"/>
                <w:sz w:val="24"/>
                <w:lang w:eastAsia="en-US"/>
                <w14:ligatures w14:val="standardContextual"/>
              </w:rPr>
              <w:t>Bensidiin</w:t>
            </w:r>
            <w:proofErr w:type="spellEnd"/>
            <w:r w:rsidRPr="00497F00">
              <w:rPr>
                <w:rFonts w:ascii="Times New Roman" w:eastAsia="Aptos" w:hAnsi="Times New Roman" w:cs="Times New Roman"/>
                <w:kern w:val="2"/>
                <w:sz w:val="24"/>
                <w:lang w:eastAsia="en-US"/>
                <w14:ligatures w14:val="standardContextual"/>
              </w:rPr>
              <w:t xml:space="preserve"> ja selle soolad</w:t>
            </w:r>
          </w:p>
        </w:tc>
        <w:tc>
          <w:tcPr>
            <w:tcW w:w="1573"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3F72AE57"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202-199-1</w:t>
            </w:r>
          </w:p>
        </w:tc>
        <w:tc>
          <w:tcPr>
            <w:tcW w:w="1135"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2D971A92"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92-87-5</w:t>
            </w:r>
          </w:p>
        </w:tc>
        <w:tc>
          <w:tcPr>
            <w:tcW w:w="1067"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18E31A26"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0,1</w:t>
            </w:r>
          </w:p>
        </w:tc>
      </w:tr>
      <w:tr w:rsidR="00F92C77" w:rsidRPr="00497F00" w14:paraId="191A939B" w14:textId="77777777" w:rsidTr="00D11874">
        <w:tc>
          <w:tcPr>
            <w:tcW w:w="1225" w:type="pct"/>
            <w:tcBorders>
              <w:top w:val="single" w:sz="6" w:space="0" w:color="D0D0D0"/>
              <w:left w:val="single" w:sz="6" w:space="0" w:color="C0C0C0"/>
              <w:bottom w:val="single" w:sz="2" w:space="0" w:color="D0D0D0"/>
              <w:right w:val="single" w:sz="2" w:space="0" w:color="D0D0D0"/>
            </w:tcBorders>
            <w:shd w:val="clear" w:color="auto" w:fill="FFFFFF"/>
            <w:tcMar>
              <w:top w:w="60" w:type="dxa"/>
              <w:left w:w="90" w:type="dxa"/>
              <w:bottom w:w="60" w:type="dxa"/>
              <w:right w:w="90" w:type="dxa"/>
            </w:tcMar>
            <w:hideMark/>
          </w:tcPr>
          <w:p w14:paraId="48707DDE"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4-nitrodifenüül</w:t>
            </w:r>
          </w:p>
        </w:tc>
        <w:tc>
          <w:tcPr>
            <w:tcW w:w="1573"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1E99914E"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202-204-7</w:t>
            </w:r>
          </w:p>
        </w:tc>
        <w:tc>
          <w:tcPr>
            <w:tcW w:w="1135"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04682725"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92-93-3</w:t>
            </w:r>
          </w:p>
        </w:tc>
        <w:tc>
          <w:tcPr>
            <w:tcW w:w="1067" w:type="pct"/>
            <w:tcBorders>
              <w:top w:val="single" w:sz="6" w:space="0" w:color="D0D0D0"/>
              <w:left w:val="single" w:sz="6" w:space="0" w:color="D0D0D0"/>
              <w:bottom w:val="single" w:sz="2" w:space="0" w:color="D0D0D0"/>
              <w:right w:val="single" w:sz="2" w:space="0" w:color="D0D0D0"/>
            </w:tcBorders>
            <w:shd w:val="clear" w:color="auto" w:fill="FFFFFF"/>
            <w:tcMar>
              <w:top w:w="60" w:type="dxa"/>
              <w:left w:w="90" w:type="dxa"/>
              <w:bottom w:w="60" w:type="dxa"/>
              <w:right w:w="90" w:type="dxa"/>
            </w:tcMar>
            <w:hideMark/>
          </w:tcPr>
          <w:p w14:paraId="2AB266B2" w14:textId="77777777" w:rsidR="00F92C77" w:rsidRPr="00497F00" w:rsidRDefault="00F92C77" w:rsidP="00D11874">
            <w:pPr>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0,1</w:t>
            </w:r>
          </w:p>
        </w:tc>
      </w:tr>
    </w:tbl>
    <w:p w14:paraId="2B9D6C17"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51486C78"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 Erandina on lõikes 1 loetletud kemikaale lubatud kasutada:</w:t>
      </w:r>
    </w:p>
    <w:p w14:paraId="627627A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1) teaduslikus uurimistöös;</w:t>
      </w:r>
    </w:p>
    <w:p w14:paraId="69DD5A96"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2) nende eraldamisel kõrval</w:t>
      </w:r>
      <w:r>
        <w:rPr>
          <w:rFonts w:ascii="Times New Roman" w:eastAsia="Aptos" w:hAnsi="Times New Roman" w:cs="Times New Roman"/>
          <w:kern w:val="2"/>
          <w:sz w:val="24"/>
          <w:lang w:eastAsia="en-US"/>
          <w14:ligatures w14:val="standardContextual"/>
        </w:rPr>
        <w:t>saadustest</w:t>
      </w:r>
      <w:r w:rsidRPr="00497F00">
        <w:rPr>
          <w:rFonts w:ascii="Times New Roman" w:eastAsia="Aptos" w:hAnsi="Times New Roman" w:cs="Times New Roman"/>
          <w:kern w:val="2"/>
          <w:sz w:val="24"/>
          <w:lang w:eastAsia="en-US"/>
          <w14:ligatures w14:val="standardContextual"/>
        </w:rPr>
        <w:t xml:space="preserve"> ja jäätmetest;</w:t>
      </w:r>
    </w:p>
    <w:p w14:paraId="6BE9098D"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3) nende sünteesi vaheproduktides.</w:t>
      </w:r>
    </w:p>
    <w:p w14:paraId="662056FD"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1B60FFD"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497F00">
        <w:rPr>
          <w:rFonts w:ascii="Times New Roman" w:eastAsia="Aptos" w:hAnsi="Times New Roman" w:cs="Times New Roman"/>
          <w:kern w:val="2"/>
          <w:sz w:val="24"/>
          <w:lang w:eastAsia="en-US"/>
          <w14:ligatures w14:val="standardContextual"/>
        </w:rPr>
        <w:t>(3) Lõikes 1 loetletud kemikaali kasutamise korral pea</w:t>
      </w:r>
      <w:r>
        <w:rPr>
          <w:rFonts w:ascii="Times New Roman" w:eastAsia="Aptos" w:hAnsi="Times New Roman" w:cs="Times New Roman"/>
          <w:kern w:val="2"/>
          <w:sz w:val="24"/>
          <w:lang w:eastAsia="en-US"/>
          <w14:ligatures w14:val="standardContextual"/>
        </w:rPr>
        <w:t>b</w:t>
      </w:r>
      <w:r w:rsidRPr="00497F00">
        <w:rPr>
          <w:rFonts w:ascii="Times New Roman" w:eastAsia="Aptos" w:hAnsi="Times New Roman" w:cs="Times New Roman"/>
          <w:kern w:val="2"/>
          <w:sz w:val="24"/>
          <w:lang w:eastAsia="en-US"/>
          <w14:ligatures w14:val="standardContextual"/>
        </w:rPr>
        <w:t xml:space="preserve"> töötaja olema nendega kokkupuute eest täielikult kaitstud. Kemikaalide ja neid sisaldavate materjalide kasutamiseks peab olema eraldatud ruum, millest neid on lubatud välja tuua tööandja kehtestatud korras.</w:t>
      </w:r>
    </w:p>
    <w:p w14:paraId="40901BDA"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38943D9" w14:textId="77777777" w:rsidR="00F92C77" w:rsidRPr="0010593D" w:rsidRDefault="00F92C77" w:rsidP="00F92C77">
      <w:pPr>
        <w:jc w:val="center"/>
        <w:rPr>
          <w:rFonts w:ascii="Times New Roman" w:eastAsia="Aptos" w:hAnsi="Times New Roman" w:cs="Times New Roman"/>
          <w:b/>
          <w:bCs/>
          <w:kern w:val="2"/>
          <w:sz w:val="24"/>
          <w:lang w:eastAsia="en-US"/>
          <w14:ligatures w14:val="standardContextual"/>
        </w:rPr>
      </w:pPr>
      <w:r w:rsidRPr="0010593D">
        <w:rPr>
          <w:rFonts w:ascii="Times New Roman" w:eastAsia="Aptos" w:hAnsi="Times New Roman" w:cs="Times New Roman"/>
          <w:b/>
          <w:bCs/>
          <w:kern w:val="2"/>
          <w:sz w:val="24"/>
          <w:lang w:eastAsia="en-US"/>
          <w14:ligatures w14:val="standardContextual"/>
        </w:rPr>
        <w:t>2. peatükk</w:t>
      </w:r>
    </w:p>
    <w:p w14:paraId="73FCE1E0" w14:textId="77777777" w:rsidR="00F92C77" w:rsidRPr="0010593D" w:rsidRDefault="00F92C77" w:rsidP="00F92C77">
      <w:pPr>
        <w:jc w:val="center"/>
        <w:rPr>
          <w:rFonts w:ascii="Times New Roman" w:eastAsia="Aptos" w:hAnsi="Times New Roman" w:cs="Times New Roman"/>
          <w:b/>
          <w:bCs/>
          <w:kern w:val="2"/>
          <w:sz w:val="24"/>
          <w:lang w:eastAsia="en-US"/>
          <w14:ligatures w14:val="standardContextual"/>
        </w:rPr>
      </w:pPr>
      <w:r w:rsidRPr="0010593D">
        <w:rPr>
          <w:rFonts w:ascii="Times New Roman" w:eastAsia="Aptos" w:hAnsi="Times New Roman" w:cs="Times New Roman"/>
          <w:b/>
          <w:bCs/>
          <w:kern w:val="2"/>
          <w:sz w:val="24"/>
          <w:lang w:eastAsia="en-US"/>
          <w14:ligatures w14:val="standardContextual"/>
        </w:rPr>
        <w:t>T</w:t>
      </w:r>
      <w:r>
        <w:rPr>
          <w:rFonts w:ascii="Times New Roman" w:eastAsia="Aptos" w:hAnsi="Times New Roman" w:cs="Times New Roman"/>
          <w:b/>
          <w:bCs/>
          <w:kern w:val="2"/>
          <w:sz w:val="24"/>
          <w:lang w:eastAsia="en-US"/>
          <w14:ligatures w14:val="standardContextual"/>
        </w:rPr>
        <w:t>ööandja kohustused</w:t>
      </w:r>
    </w:p>
    <w:p w14:paraId="47724CE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6FE185D"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r w:rsidRPr="00DC63F3">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5</w:t>
      </w:r>
      <w:r w:rsidRPr="00DC63F3">
        <w:rPr>
          <w:rFonts w:ascii="Times New Roman" w:eastAsia="Aptos" w:hAnsi="Times New Roman" w:cs="Times New Roman"/>
          <w:b/>
          <w:bCs/>
          <w:kern w:val="2"/>
          <w:sz w:val="24"/>
          <w:lang w:eastAsia="en-US"/>
          <w14:ligatures w14:val="standardContextual"/>
        </w:rPr>
        <w:t>. Töökeskkonna riskianalüüs</w:t>
      </w:r>
    </w:p>
    <w:p w14:paraId="5CF9495A"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27FE9E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784750">
        <w:rPr>
          <w:rFonts w:ascii="Times New Roman" w:eastAsia="Aptos" w:hAnsi="Times New Roman" w:cs="Times New Roman"/>
          <w:kern w:val="2"/>
          <w:sz w:val="24"/>
          <w:lang w:eastAsia="en-US"/>
          <w14:ligatures w14:val="standardContextual"/>
        </w:rPr>
        <w:t xml:space="preserve">(1) </w:t>
      </w:r>
      <w:r>
        <w:rPr>
          <w:rFonts w:ascii="Times New Roman" w:eastAsia="Aptos" w:hAnsi="Times New Roman" w:cs="Times New Roman"/>
          <w:kern w:val="2"/>
          <w:sz w:val="24"/>
          <w:lang w:eastAsia="en-US"/>
          <w14:ligatures w14:val="standardContextual"/>
        </w:rPr>
        <w:t>T</w:t>
      </w:r>
      <w:r w:rsidRPr="00D27CA5">
        <w:rPr>
          <w:rFonts w:ascii="Times New Roman" w:eastAsia="Aptos" w:hAnsi="Times New Roman" w:cs="Times New Roman"/>
          <w:kern w:val="2"/>
          <w:sz w:val="24"/>
          <w:lang w:eastAsia="en-US"/>
          <w14:ligatures w14:val="standardContextual"/>
        </w:rPr>
        <w:t>ööprotsesside korral, kus esineb töötajate ohtlike kemikaalide või neid sisaldavate materjalidega kokkupuute</w:t>
      </w:r>
      <w:r>
        <w:rPr>
          <w:rFonts w:ascii="Times New Roman" w:eastAsia="Aptos" w:hAnsi="Times New Roman" w:cs="Times New Roman"/>
          <w:kern w:val="2"/>
          <w:sz w:val="24"/>
          <w:lang w:eastAsia="en-US"/>
          <w14:ligatures w14:val="standardContextual"/>
        </w:rPr>
        <w:t xml:space="preserve"> oht</w:t>
      </w:r>
      <w:r w:rsidRPr="00D27CA5">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peab tööandja töökeskkonna riskianalüüsi koostamisel:</w:t>
      </w:r>
    </w:p>
    <w:p w14:paraId="603DCF9C"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784750">
        <w:rPr>
          <w:rFonts w:ascii="Times New Roman" w:eastAsia="Aptos" w:hAnsi="Times New Roman" w:cs="Times New Roman"/>
          <w:kern w:val="2"/>
          <w:sz w:val="24"/>
          <w:lang w:eastAsia="en-US"/>
          <w14:ligatures w14:val="standardContextual"/>
        </w:rPr>
        <w:t>1)</w:t>
      </w:r>
      <w:r w:rsidRPr="00153371">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 xml:space="preserve">iseloomustama </w:t>
      </w:r>
      <w:r w:rsidRPr="00784750">
        <w:rPr>
          <w:rFonts w:ascii="Times New Roman" w:eastAsia="Aptos" w:hAnsi="Times New Roman" w:cs="Times New Roman"/>
          <w:kern w:val="2"/>
          <w:sz w:val="24"/>
          <w:lang w:eastAsia="en-US"/>
          <w14:ligatures w14:val="standardContextual"/>
        </w:rPr>
        <w:t>töökoha töötingimu</w:t>
      </w:r>
      <w:r>
        <w:rPr>
          <w:rFonts w:ascii="Times New Roman" w:eastAsia="Aptos" w:hAnsi="Times New Roman" w:cs="Times New Roman"/>
          <w:kern w:val="2"/>
          <w:sz w:val="24"/>
          <w:lang w:eastAsia="en-US"/>
          <w14:ligatures w14:val="standardContextual"/>
        </w:rPr>
        <w:t>si</w:t>
      </w:r>
      <w:r w:rsidRPr="00784750">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hinnates kõiki ohtlike kemikaalidega seotud riske töötaja tervisele ja ohutusele;</w:t>
      </w:r>
    </w:p>
    <w:p w14:paraId="3E527B73"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2)</w:t>
      </w:r>
      <w:r w:rsidRPr="00153371">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määrama kindlaks ohtlike kemikaalidega kokkupuute laadi, ulatuse ja kestuse, võttes arvesse kokkupuute kõiki viise;</w:t>
      </w:r>
    </w:p>
    <w:p w14:paraId="7D56B434" w14:textId="77777777" w:rsidR="00F92C77" w:rsidRPr="0081076B" w:rsidRDefault="00F92C77" w:rsidP="00F92C77">
      <w:pPr>
        <w:jc w:val="both"/>
        <w:rPr>
          <w:rFonts w:ascii="Times New Roman" w:eastAsia="Aptos" w:hAnsi="Times New Roman" w:cs="Times New Roman"/>
          <w:kern w:val="2"/>
          <w:sz w:val="24"/>
          <w:lang w:eastAsia="en-US"/>
          <w14:ligatures w14:val="standardContextual"/>
        </w:rPr>
      </w:pPr>
      <w:r w:rsidRPr="0081076B">
        <w:rPr>
          <w:rFonts w:ascii="Times New Roman" w:eastAsia="Aptos" w:hAnsi="Times New Roman" w:cs="Times New Roman"/>
          <w:kern w:val="2"/>
          <w:sz w:val="24"/>
          <w:lang w:eastAsia="en-US"/>
          <w14:ligatures w14:val="standardContextual"/>
        </w:rPr>
        <w:t>3)</w:t>
      </w:r>
      <w:r w:rsidRPr="00153371">
        <w:rPr>
          <w:rFonts w:ascii="Times New Roman" w:eastAsia="Aptos" w:hAnsi="Times New Roman" w:cs="Times New Roman"/>
          <w:kern w:val="2"/>
          <w:sz w:val="24"/>
          <w:lang w:eastAsia="en-US"/>
          <w14:ligatures w14:val="standardContextual"/>
        </w:rPr>
        <w:t> </w:t>
      </w:r>
      <w:r w:rsidRPr="0081076B">
        <w:rPr>
          <w:rFonts w:ascii="Times New Roman" w:eastAsia="Aptos" w:hAnsi="Times New Roman" w:cs="Times New Roman"/>
          <w:kern w:val="2"/>
          <w:sz w:val="24"/>
          <w:lang w:eastAsia="en-US"/>
          <w14:ligatures w14:val="standardContextual"/>
        </w:rPr>
        <w:t>mõõ</w:t>
      </w:r>
      <w:r>
        <w:rPr>
          <w:rFonts w:ascii="Times New Roman" w:eastAsia="Aptos" w:hAnsi="Times New Roman" w:cs="Times New Roman"/>
          <w:kern w:val="2"/>
          <w:sz w:val="24"/>
          <w:lang w:eastAsia="en-US"/>
          <w14:ligatures w14:val="standardContextual"/>
        </w:rPr>
        <w:t>tma</w:t>
      </w:r>
      <w:r w:rsidRPr="0081076B">
        <w:rPr>
          <w:rFonts w:ascii="Times New Roman" w:eastAsia="Aptos" w:hAnsi="Times New Roman" w:cs="Times New Roman"/>
          <w:kern w:val="2"/>
          <w:sz w:val="24"/>
          <w:lang w:eastAsia="en-US"/>
          <w14:ligatures w14:val="standardContextual"/>
        </w:rPr>
        <w:t xml:space="preserve"> töökeskkonna õhu ohtlike kemikaalide sisaldus</w:t>
      </w:r>
      <w:r>
        <w:rPr>
          <w:rFonts w:ascii="Times New Roman" w:eastAsia="Aptos" w:hAnsi="Times New Roman" w:cs="Times New Roman"/>
          <w:kern w:val="2"/>
          <w:sz w:val="24"/>
          <w:lang w:eastAsia="en-US"/>
          <w14:ligatures w14:val="standardContextual"/>
        </w:rPr>
        <w:t>t</w:t>
      </w:r>
      <w:r w:rsidRPr="0081076B">
        <w:rPr>
          <w:rFonts w:ascii="Times New Roman" w:eastAsia="Aptos" w:hAnsi="Times New Roman" w:cs="Times New Roman"/>
          <w:kern w:val="2"/>
          <w:sz w:val="24"/>
          <w:lang w:eastAsia="en-US"/>
          <w14:ligatures w14:val="standardContextual"/>
        </w:rPr>
        <w:t xml:space="preserve"> ja võrdl</w:t>
      </w:r>
      <w:r>
        <w:rPr>
          <w:rFonts w:ascii="Times New Roman" w:eastAsia="Aptos" w:hAnsi="Times New Roman" w:cs="Times New Roman"/>
          <w:kern w:val="2"/>
          <w:sz w:val="24"/>
          <w:lang w:eastAsia="en-US"/>
          <w14:ligatures w14:val="standardContextual"/>
        </w:rPr>
        <w:t>ema tulemusi</w:t>
      </w:r>
      <w:r w:rsidRPr="0081076B">
        <w:rPr>
          <w:rFonts w:ascii="Times New Roman" w:eastAsia="Aptos" w:hAnsi="Times New Roman" w:cs="Times New Roman"/>
          <w:kern w:val="2"/>
          <w:sz w:val="24"/>
          <w:lang w:eastAsia="en-US"/>
          <w14:ligatures w14:val="standardContextual"/>
        </w:rPr>
        <w:t xml:space="preserve"> piirnormidega;</w:t>
      </w:r>
    </w:p>
    <w:p w14:paraId="024C2F66" w14:textId="77777777" w:rsidR="00F92C77" w:rsidRPr="0081076B" w:rsidRDefault="00F92C77" w:rsidP="00F92C77">
      <w:pPr>
        <w:jc w:val="both"/>
        <w:rPr>
          <w:rFonts w:ascii="Times New Roman" w:eastAsia="Aptos" w:hAnsi="Times New Roman" w:cs="Times New Roman"/>
          <w:kern w:val="2"/>
          <w:sz w:val="24"/>
          <w:lang w:eastAsia="en-US"/>
          <w14:ligatures w14:val="standardContextual"/>
        </w:rPr>
      </w:pPr>
      <w:r w:rsidRPr="0081076B">
        <w:rPr>
          <w:rFonts w:ascii="Times New Roman" w:eastAsia="Aptos" w:hAnsi="Times New Roman" w:cs="Times New Roman"/>
          <w:kern w:val="2"/>
          <w:sz w:val="24"/>
          <w:lang w:eastAsia="en-US"/>
          <w14:ligatures w14:val="standardContextual"/>
        </w:rPr>
        <w:t>4)</w:t>
      </w:r>
      <w:r w:rsidRPr="00153371">
        <w:rPr>
          <w:rFonts w:ascii="Times New Roman" w:eastAsia="Aptos" w:hAnsi="Times New Roman" w:cs="Times New Roman"/>
          <w:kern w:val="2"/>
          <w:sz w:val="24"/>
          <w:lang w:eastAsia="en-US"/>
          <w14:ligatures w14:val="standardContextual"/>
        </w:rPr>
        <w:t> </w:t>
      </w:r>
      <w:r w:rsidRPr="0081076B">
        <w:rPr>
          <w:rFonts w:ascii="Times New Roman" w:eastAsia="Aptos" w:hAnsi="Times New Roman" w:cs="Times New Roman"/>
          <w:kern w:val="2"/>
          <w:sz w:val="24"/>
          <w:lang w:eastAsia="en-US"/>
          <w14:ligatures w14:val="standardContextual"/>
        </w:rPr>
        <w:t>määra</w:t>
      </w:r>
      <w:r>
        <w:rPr>
          <w:rFonts w:ascii="Times New Roman" w:eastAsia="Aptos" w:hAnsi="Times New Roman" w:cs="Times New Roman"/>
          <w:kern w:val="2"/>
          <w:sz w:val="24"/>
          <w:lang w:eastAsia="en-US"/>
          <w14:ligatures w14:val="standardContextual"/>
        </w:rPr>
        <w:t>ma</w:t>
      </w:r>
      <w:r w:rsidRPr="0081076B">
        <w:rPr>
          <w:rFonts w:ascii="Times New Roman" w:eastAsia="Aptos" w:hAnsi="Times New Roman" w:cs="Times New Roman"/>
          <w:kern w:val="2"/>
          <w:sz w:val="24"/>
          <w:lang w:eastAsia="en-US"/>
          <w14:ligatures w14:val="standardContextual"/>
        </w:rPr>
        <w:t xml:space="preserve"> ohutusabinõud ja nende rakendamise kor</w:t>
      </w:r>
      <w:r>
        <w:rPr>
          <w:rFonts w:ascii="Times New Roman" w:eastAsia="Aptos" w:hAnsi="Times New Roman" w:cs="Times New Roman"/>
          <w:kern w:val="2"/>
          <w:sz w:val="24"/>
          <w:lang w:eastAsia="en-US"/>
          <w14:ligatures w14:val="standardContextual"/>
        </w:rPr>
        <w:t>ra</w:t>
      </w:r>
      <w:r w:rsidRPr="0081076B">
        <w:rPr>
          <w:rFonts w:ascii="Times New Roman" w:eastAsia="Aptos" w:hAnsi="Times New Roman" w:cs="Times New Roman"/>
          <w:kern w:val="2"/>
          <w:sz w:val="24"/>
          <w:lang w:eastAsia="en-US"/>
          <w14:ligatures w14:val="standardContextual"/>
        </w:rPr>
        <w:t xml:space="preserve">, võttes arvesse tarnija esitatud teavet ohtliku kemikaali kohta ja </w:t>
      </w:r>
      <w:r>
        <w:rPr>
          <w:rFonts w:ascii="Times New Roman" w:eastAsia="Aptos" w:hAnsi="Times New Roman" w:cs="Times New Roman"/>
          <w:kern w:val="2"/>
          <w:sz w:val="24"/>
          <w:lang w:eastAsia="en-US"/>
          <w14:ligatures w14:val="standardContextual"/>
        </w:rPr>
        <w:t>töötajate</w:t>
      </w:r>
      <w:r w:rsidRPr="0081076B">
        <w:rPr>
          <w:rFonts w:ascii="Times New Roman" w:eastAsia="Aptos" w:hAnsi="Times New Roman" w:cs="Times New Roman"/>
          <w:kern w:val="2"/>
          <w:sz w:val="24"/>
          <w:lang w:eastAsia="en-US"/>
          <w14:ligatures w14:val="standardContextual"/>
        </w:rPr>
        <w:t xml:space="preserve"> tervisekontrolli põhjal tehtud otsuseid.</w:t>
      </w:r>
    </w:p>
    <w:p w14:paraId="3FC2FCF3"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66EC62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1076B">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2</w:t>
      </w:r>
      <w:r w:rsidRPr="0081076B">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Pr="0081076B">
        <w:rPr>
          <w:rFonts w:ascii="Times New Roman" w:eastAsia="Aptos" w:hAnsi="Times New Roman" w:cs="Times New Roman"/>
          <w:kern w:val="2"/>
          <w:sz w:val="24"/>
          <w:lang w:eastAsia="en-US"/>
          <w14:ligatures w14:val="standardContextual"/>
        </w:rPr>
        <w:t xml:space="preserve">Ohtlike kemikaalide kasutamisega seotud uut tööprotsessi ei ole lubatud enne alustada, kui on tehtud uus riskianalüüs ja rakendatud </w:t>
      </w:r>
      <w:r>
        <w:rPr>
          <w:rFonts w:ascii="Times New Roman" w:eastAsia="Aptos" w:hAnsi="Times New Roman" w:cs="Times New Roman"/>
          <w:kern w:val="2"/>
          <w:sz w:val="24"/>
          <w:lang w:eastAsia="en-US"/>
          <w14:ligatures w14:val="standardContextual"/>
        </w:rPr>
        <w:t>asjakohaseid</w:t>
      </w:r>
      <w:r w:rsidRPr="0081076B">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ohutus</w:t>
      </w:r>
      <w:r w:rsidRPr="0081076B">
        <w:rPr>
          <w:rFonts w:ascii="Times New Roman" w:eastAsia="Aptos" w:hAnsi="Times New Roman" w:cs="Times New Roman"/>
          <w:kern w:val="2"/>
          <w:sz w:val="24"/>
          <w:lang w:eastAsia="en-US"/>
          <w14:ligatures w14:val="standardContextual"/>
        </w:rPr>
        <w:t>abinõu</w:t>
      </w:r>
      <w:r>
        <w:rPr>
          <w:rFonts w:ascii="Times New Roman" w:eastAsia="Aptos" w:hAnsi="Times New Roman" w:cs="Times New Roman"/>
          <w:kern w:val="2"/>
          <w:sz w:val="24"/>
          <w:lang w:eastAsia="en-US"/>
          <w14:ligatures w14:val="standardContextual"/>
        </w:rPr>
        <w:t>si</w:t>
      </w:r>
      <w:r w:rsidRPr="0081076B">
        <w:rPr>
          <w:rFonts w:ascii="Times New Roman" w:eastAsia="Aptos" w:hAnsi="Times New Roman" w:cs="Times New Roman"/>
          <w:kern w:val="2"/>
          <w:sz w:val="24"/>
          <w:lang w:eastAsia="en-US"/>
          <w14:ligatures w14:val="standardContextual"/>
        </w:rPr>
        <w:t>d.</w:t>
      </w:r>
    </w:p>
    <w:p w14:paraId="52B4A8C6"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7BB8F44" w14:textId="77777777" w:rsidR="00F92C77" w:rsidRPr="00344C44" w:rsidRDefault="00F92C77" w:rsidP="00F92C77">
      <w:pPr>
        <w:jc w:val="both"/>
        <w:rPr>
          <w:rFonts w:ascii="Times New Roman" w:eastAsia="Aptos" w:hAnsi="Times New Roman"/>
          <w:b/>
          <w:kern w:val="2"/>
          <w:sz w:val="24"/>
          <w14:ligatures w14:val="standardContextual"/>
        </w:rPr>
      </w:pPr>
      <w:r w:rsidRPr="0081076B">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3</w:t>
      </w:r>
      <w:r w:rsidRPr="0081076B">
        <w:rPr>
          <w:rFonts w:ascii="Times New Roman" w:eastAsia="Aptos" w:hAnsi="Times New Roman" w:cs="Times New Roman"/>
          <w:kern w:val="2"/>
          <w:sz w:val="24"/>
          <w:lang w:eastAsia="en-US"/>
          <w14:ligatures w14:val="standardContextual"/>
        </w:rPr>
        <w:t>) Töökeskkonna õhu ohtlike kemikaalide sisaldust mõõdab tööandja tellimusel akrediteerimisasutuse akrediteeritud või erialase kompetentsuse kinnitust omav mõõtelabor.</w:t>
      </w:r>
    </w:p>
    <w:p w14:paraId="71740DA6" w14:textId="77777777" w:rsidR="00F92C77" w:rsidRPr="00344C44" w:rsidRDefault="00F92C77" w:rsidP="00F92C77">
      <w:pPr>
        <w:tabs>
          <w:tab w:val="left" w:pos="7857"/>
        </w:tabs>
        <w:jc w:val="both"/>
        <w:rPr>
          <w:rFonts w:ascii="Times New Roman" w:eastAsia="Aptos" w:hAnsi="Times New Roman"/>
          <w:kern w:val="2"/>
          <w:sz w:val="24"/>
          <w14:ligatures w14:val="standardContextual"/>
        </w:rPr>
      </w:pPr>
    </w:p>
    <w:p w14:paraId="0C3C9384" w14:textId="77777777" w:rsidR="00F92C77" w:rsidRPr="001F0BD9" w:rsidRDefault="00F92C77" w:rsidP="00F92C77">
      <w:pPr>
        <w:jc w:val="both"/>
        <w:rPr>
          <w:rFonts w:ascii="Times New Roman" w:eastAsia="Aptos" w:hAnsi="Times New Roman" w:cs="Times New Roman"/>
          <w:b/>
          <w:bCs/>
          <w:kern w:val="2"/>
          <w:sz w:val="24"/>
          <w:lang w:eastAsia="en-US"/>
          <w14:ligatures w14:val="standardContextual"/>
        </w:rPr>
      </w:pPr>
      <w:r w:rsidRPr="00E279F5">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6</w:t>
      </w:r>
      <w:r w:rsidRPr="00E279F5">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Ohtliku kemikaali teave</w:t>
      </w:r>
    </w:p>
    <w:p w14:paraId="0AF3EC53"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ABDD690" w14:textId="77777777" w:rsidR="00F92C77" w:rsidRPr="0081076B" w:rsidRDefault="00F92C77" w:rsidP="00F92C77">
      <w:pPr>
        <w:jc w:val="both"/>
        <w:rPr>
          <w:rFonts w:ascii="Times New Roman" w:eastAsia="Aptos" w:hAnsi="Times New Roman" w:cs="Times New Roman"/>
          <w:b/>
          <w:bCs/>
          <w:kern w:val="2"/>
          <w:sz w:val="24"/>
          <w:lang w:eastAsia="en-US"/>
          <w14:ligatures w14:val="standardContextual"/>
        </w:rPr>
      </w:pPr>
      <w:r>
        <w:rPr>
          <w:rFonts w:ascii="Times New Roman" w:eastAsia="Aptos" w:hAnsi="Times New Roman" w:cs="Times New Roman"/>
          <w:kern w:val="2"/>
          <w:sz w:val="24"/>
          <w:lang w:eastAsia="en-US"/>
          <w14:ligatures w14:val="standardContextual"/>
        </w:rPr>
        <w:t>(1</w:t>
      </w:r>
      <w:r w:rsidRPr="0081076B">
        <w:rPr>
          <w:rFonts w:ascii="Times New Roman" w:eastAsia="Aptos" w:hAnsi="Times New Roman" w:cs="Times New Roman"/>
          <w:kern w:val="2"/>
          <w:sz w:val="24"/>
          <w:lang w:eastAsia="en-US"/>
          <w14:ligatures w14:val="standardContextual"/>
        </w:rPr>
        <w:t>) Tööandja pea</w:t>
      </w:r>
      <w:r>
        <w:rPr>
          <w:rFonts w:ascii="Times New Roman" w:eastAsia="Aptos" w:hAnsi="Times New Roman" w:cs="Times New Roman"/>
          <w:kern w:val="2"/>
          <w:sz w:val="24"/>
          <w:lang w:eastAsia="en-US"/>
          <w14:ligatures w14:val="standardContextual"/>
        </w:rPr>
        <w:t>b</w:t>
      </w:r>
      <w:r w:rsidRPr="0081076B">
        <w:rPr>
          <w:rFonts w:ascii="Times New Roman" w:eastAsia="Aptos" w:hAnsi="Times New Roman" w:cs="Times New Roman"/>
          <w:kern w:val="2"/>
          <w:sz w:val="24"/>
          <w:lang w:eastAsia="en-US"/>
          <w14:ligatures w14:val="standardContextual"/>
        </w:rPr>
        <w:t xml:space="preserve"> ohtlike kemikaalide ja neid sisaldavate materjalide hankimisel saama </w:t>
      </w:r>
      <w:r w:rsidRPr="0017502C">
        <w:rPr>
          <w:rFonts w:ascii="Times New Roman" w:eastAsia="Aptos" w:hAnsi="Times New Roman" w:cs="Times New Roman"/>
          <w:kern w:val="2"/>
          <w:sz w:val="24"/>
          <w:lang w:eastAsia="en-US"/>
          <w14:ligatures w14:val="standardContextual"/>
        </w:rPr>
        <w:t>tarnijalt kogu</w:t>
      </w:r>
      <w:r w:rsidRPr="0081076B">
        <w:rPr>
          <w:rFonts w:ascii="Times New Roman" w:eastAsia="Aptos" w:hAnsi="Times New Roman" w:cs="Times New Roman"/>
          <w:kern w:val="2"/>
          <w:sz w:val="24"/>
          <w:lang w:eastAsia="en-US"/>
          <w14:ligatures w14:val="standardContextual"/>
        </w:rPr>
        <w:t xml:space="preserve"> asjakohase teabe ohtliku kemikaali kohta</w:t>
      </w:r>
      <w:r>
        <w:rPr>
          <w:rFonts w:ascii="Times New Roman" w:eastAsia="Aptos" w:hAnsi="Times New Roman" w:cs="Times New Roman"/>
          <w:kern w:val="2"/>
          <w:sz w:val="24"/>
          <w:lang w:eastAsia="en-US"/>
          <w14:ligatures w14:val="standardContextual"/>
        </w:rPr>
        <w:t xml:space="preserve"> ning selle</w:t>
      </w:r>
      <w:r w:rsidRPr="0081076B">
        <w:rPr>
          <w:rFonts w:ascii="Times New Roman" w:eastAsia="Aptos" w:hAnsi="Times New Roman" w:cs="Times New Roman"/>
          <w:kern w:val="2"/>
          <w:sz w:val="24"/>
          <w:lang w:eastAsia="en-US"/>
          <w14:ligatures w14:val="standardContextual"/>
        </w:rPr>
        <w:t xml:space="preserve"> ohutuskaardid</w:t>
      </w:r>
      <w:r>
        <w:rPr>
          <w:rFonts w:ascii="Times New Roman" w:eastAsia="Aptos" w:hAnsi="Times New Roman" w:cs="Times New Roman"/>
          <w:kern w:val="2"/>
          <w:sz w:val="24"/>
          <w:lang w:eastAsia="en-US"/>
          <w14:ligatures w14:val="standardContextual"/>
        </w:rPr>
        <w:t>.</w:t>
      </w:r>
    </w:p>
    <w:p w14:paraId="6FDD24C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1D9F28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1076B">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2</w:t>
      </w:r>
      <w:r w:rsidRPr="0081076B">
        <w:rPr>
          <w:rFonts w:ascii="Times New Roman" w:eastAsia="Aptos" w:hAnsi="Times New Roman" w:cs="Times New Roman"/>
          <w:kern w:val="2"/>
          <w:sz w:val="24"/>
          <w:lang w:eastAsia="en-US"/>
          <w14:ligatures w14:val="standardContextual"/>
        </w:rPr>
        <w:t xml:space="preserve">) Tööandja ei ole kohustatud hankima tarnijalt lõikes </w:t>
      </w:r>
      <w:r>
        <w:rPr>
          <w:rFonts w:ascii="Times New Roman" w:eastAsia="Aptos" w:hAnsi="Times New Roman" w:cs="Times New Roman"/>
          <w:kern w:val="2"/>
          <w:sz w:val="24"/>
          <w:lang w:eastAsia="en-US"/>
          <w14:ligatures w14:val="standardContextual"/>
        </w:rPr>
        <w:t>1</w:t>
      </w:r>
      <w:r w:rsidRPr="0081076B">
        <w:rPr>
          <w:rFonts w:ascii="Times New Roman" w:eastAsia="Aptos" w:hAnsi="Times New Roman" w:cs="Times New Roman"/>
          <w:kern w:val="2"/>
          <w:sz w:val="24"/>
          <w:lang w:eastAsia="en-US"/>
          <w14:ligatures w14:val="standardContextual"/>
        </w:rPr>
        <w:t xml:space="preserve"> nimetatud ohutuskaarte, kui üldsusele pakutavad või müüdavad ohtlikud kemikaalid on varustatud piisava teabega, mille alusel on tööandjal võimalik rakendada asjakohaseid meetmeid tervise, ohutuse ja keskkonna kaitseks.</w:t>
      </w:r>
    </w:p>
    <w:p w14:paraId="7139793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4EBDC7E" w14:textId="77777777" w:rsidR="00F92C77" w:rsidRPr="006E4A2A" w:rsidRDefault="00F92C77" w:rsidP="00F92C77">
      <w:pPr>
        <w:rPr>
          <w:rFonts w:ascii="Times New Roman" w:hAnsi="Times New Roman" w:cs="Times New Roman"/>
          <w:b/>
          <w:bCs/>
          <w:sz w:val="24"/>
        </w:rPr>
      </w:pPr>
      <w:r w:rsidRPr="006E4A2A">
        <w:rPr>
          <w:rFonts w:ascii="Times New Roman" w:hAnsi="Times New Roman" w:cs="Times New Roman"/>
          <w:b/>
          <w:bCs/>
          <w:sz w:val="24"/>
        </w:rPr>
        <w:lastRenderedPageBreak/>
        <w:t>§ 7. Ohtlike kemikaalidega kokkupuute vältimine ja vähendamine</w:t>
      </w:r>
    </w:p>
    <w:p w14:paraId="27769987" w14:textId="77777777" w:rsidR="00F92C77" w:rsidRPr="006E4A2A" w:rsidRDefault="00F92C77" w:rsidP="00F92C77">
      <w:pPr>
        <w:rPr>
          <w:rFonts w:ascii="Times New Roman" w:hAnsi="Times New Roman" w:cs="Times New Roman"/>
          <w:b/>
          <w:bCs/>
          <w:sz w:val="24"/>
        </w:rPr>
      </w:pPr>
    </w:p>
    <w:p w14:paraId="0BEC9C06" w14:textId="70D23B3D" w:rsidR="00F92C77" w:rsidRPr="00CE721F" w:rsidRDefault="00F92C77" w:rsidP="00F92C77">
      <w:pPr>
        <w:jc w:val="both"/>
        <w:rPr>
          <w:rFonts w:ascii="Times New Roman" w:eastAsia="Aptos" w:hAnsi="Times New Roman" w:cs="Times New Roman"/>
          <w:kern w:val="2"/>
          <w:sz w:val="24"/>
          <w:lang w:eastAsia="en-US"/>
          <w14:ligatures w14:val="standardContextual"/>
        </w:rPr>
      </w:pPr>
      <w:r w:rsidRPr="00CE721F">
        <w:rPr>
          <w:rFonts w:ascii="Times New Roman" w:eastAsia="Aptos" w:hAnsi="Times New Roman" w:cs="Times New Roman"/>
          <w:kern w:val="2"/>
          <w:sz w:val="24"/>
          <w:lang w:eastAsia="en-US"/>
          <w14:ligatures w14:val="standardContextual"/>
        </w:rPr>
        <w:t>(1) Tööandja kõrvalda</w:t>
      </w:r>
      <w:r w:rsidR="00A835DE">
        <w:rPr>
          <w:rFonts w:ascii="Times New Roman" w:eastAsia="Aptos" w:hAnsi="Times New Roman" w:cs="Times New Roman"/>
          <w:kern w:val="2"/>
          <w:sz w:val="24"/>
          <w:lang w:eastAsia="en-US"/>
          <w14:ligatures w14:val="standardContextual"/>
        </w:rPr>
        <w:t>b</w:t>
      </w:r>
      <w:r w:rsidRPr="00CE721F">
        <w:rPr>
          <w:rFonts w:ascii="Times New Roman" w:eastAsia="Aptos" w:hAnsi="Times New Roman" w:cs="Times New Roman"/>
          <w:kern w:val="2"/>
          <w:sz w:val="24"/>
          <w:lang w:eastAsia="en-US"/>
          <w14:ligatures w14:val="standardContextual"/>
        </w:rPr>
        <w:t xml:space="preserve"> ohtliku kemikaali töökeskkonnast või vähenda</w:t>
      </w:r>
      <w:r w:rsidR="00A835DE">
        <w:rPr>
          <w:rFonts w:ascii="Times New Roman" w:eastAsia="Aptos" w:hAnsi="Times New Roman" w:cs="Times New Roman"/>
          <w:kern w:val="2"/>
          <w:sz w:val="24"/>
          <w:lang w:eastAsia="en-US"/>
          <w14:ligatures w14:val="standardContextual"/>
        </w:rPr>
        <w:t>b</w:t>
      </w:r>
      <w:r w:rsidRPr="00CE721F">
        <w:rPr>
          <w:rFonts w:ascii="Times New Roman" w:eastAsia="Aptos" w:hAnsi="Times New Roman" w:cs="Times New Roman"/>
          <w:kern w:val="2"/>
          <w:sz w:val="24"/>
          <w:lang w:eastAsia="en-US"/>
          <w14:ligatures w14:val="standardContextual"/>
        </w:rPr>
        <w:t xml:space="preserve"> töötajate kokkupuu</w:t>
      </w:r>
      <w:r>
        <w:rPr>
          <w:rFonts w:ascii="Times New Roman" w:eastAsia="Aptos" w:hAnsi="Times New Roman" w:cs="Times New Roman"/>
          <w:kern w:val="2"/>
          <w:sz w:val="24"/>
          <w:lang w:eastAsia="en-US"/>
          <w14:ligatures w14:val="standardContextual"/>
        </w:rPr>
        <w:t>det</w:t>
      </w:r>
      <w:r w:rsidRPr="00CE721F">
        <w:rPr>
          <w:rFonts w:ascii="Times New Roman" w:eastAsia="Aptos" w:hAnsi="Times New Roman" w:cs="Times New Roman"/>
          <w:kern w:val="2"/>
          <w:sz w:val="24"/>
          <w:lang w:eastAsia="en-US"/>
          <w14:ligatures w14:val="standardContextual"/>
        </w:rPr>
        <w:t xml:space="preserve"> sellega miinimumini, rakendades asjakohaseid tehnilisi, korralduslikke ja isikukaitsemeetmeid.</w:t>
      </w:r>
    </w:p>
    <w:p w14:paraId="0F2A4CB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4CD438B" w14:textId="75843AD4" w:rsidR="00F92C77" w:rsidRPr="00CE721F" w:rsidRDefault="00F92C77" w:rsidP="00F92C77">
      <w:pPr>
        <w:jc w:val="both"/>
        <w:rPr>
          <w:rFonts w:ascii="Times New Roman" w:eastAsia="Aptos" w:hAnsi="Times New Roman" w:cs="Times New Roman"/>
          <w:kern w:val="2"/>
          <w:sz w:val="24"/>
          <w:lang w:eastAsia="en-US"/>
          <w14:ligatures w14:val="standardContextual"/>
        </w:rPr>
      </w:pPr>
      <w:r w:rsidRPr="00B56F42">
        <w:rPr>
          <w:rFonts w:ascii="Times New Roman" w:eastAsia="Aptos" w:hAnsi="Times New Roman" w:cs="Times New Roman"/>
          <w:kern w:val="2"/>
          <w:sz w:val="24"/>
          <w:lang w:eastAsia="en-US"/>
          <w14:ligatures w14:val="standardContextual"/>
        </w:rPr>
        <w:t xml:space="preserve">(2) Ohtliku kemikaali kasutamisel </w:t>
      </w:r>
      <w:r w:rsidR="00824466">
        <w:rPr>
          <w:rFonts w:ascii="Times New Roman" w:eastAsia="Aptos" w:hAnsi="Times New Roman" w:cs="Times New Roman"/>
          <w:kern w:val="2"/>
          <w:sz w:val="24"/>
          <w:lang w:eastAsia="en-US"/>
          <w14:ligatures w14:val="standardContextual"/>
        </w:rPr>
        <w:t>asendatakse</w:t>
      </w:r>
      <w:r w:rsidRPr="00B56F42">
        <w:rPr>
          <w:rFonts w:ascii="Times New Roman" w:eastAsia="Aptos" w:hAnsi="Times New Roman" w:cs="Times New Roman"/>
          <w:kern w:val="2"/>
          <w:sz w:val="24"/>
          <w:lang w:eastAsia="en-US"/>
          <w14:ligatures w14:val="standardContextual"/>
        </w:rPr>
        <w:t xml:space="preserve"> see võimaluse korral aine, segu või protsessiga, mis ei ohusta töötajate tervist või ohustab seda vähem, arvestades nende kasutustingimusi ning tehnilist teostatavust.</w:t>
      </w:r>
    </w:p>
    <w:p w14:paraId="31A5278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7E94AF1"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sidRPr="00CE721F">
        <w:rPr>
          <w:rFonts w:ascii="Times New Roman" w:eastAsia="Aptos" w:hAnsi="Times New Roman" w:cs="Times New Roman"/>
          <w:kern w:val="2"/>
          <w:sz w:val="24"/>
          <w:lang w:eastAsia="en-US"/>
          <w14:ligatures w14:val="standardContextual"/>
        </w:rPr>
        <w:t>(3) Kui lõikes 2 nimetatud asendamine ei ole tehniliselt võimalik, tagab tööandja kantserogeensete, mutageensete või reproduktiivtoksiliste ainete valmistamise ja kasutamise tehniliste võimaluste piires suletud süsteemis.</w:t>
      </w:r>
    </w:p>
    <w:p w14:paraId="3BECD98A"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86262B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CE721F">
        <w:rPr>
          <w:rFonts w:ascii="Times New Roman" w:eastAsia="Aptos" w:hAnsi="Times New Roman" w:cs="Times New Roman"/>
          <w:kern w:val="2"/>
          <w:sz w:val="24"/>
          <w:lang w:eastAsia="en-US"/>
          <w14:ligatures w14:val="standardContextual"/>
        </w:rPr>
        <w:t xml:space="preserve">(4) Kui suletud süsteemi kasutamine ei ole tehniliselt võimalik, </w:t>
      </w:r>
      <w:r>
        <w:rPr>
          <w:rFonts w:ascii="Times New Roman" w:eastAsia="Aptos" w:hAnsi="Times New Roman" w:cs="Times New Roman"/>
          <w:kern w:val="2"/>
          <w:sz w:val="24"/>
          <w:lang w:eastAsia="en-US"/>
          <w14:ligatures w14:val="standardContextual"/>
        </w:rPr>
        <w:t>tagab</w:t>
      </w:r>
      <w:r w:rsidRPr="00CE721F">
        <w:rPr>
          <w:rFonts w:ascii="Times New Roman" w:eastAsia="Aptos" w:hAnsi="Times New Roman" w:cs="Times New Roman"/>
          <w:kern w:val="2"/>
          <w:sz w:val="24"/>
          <w:lang w:eastAsia="en-US"/>
          <w14:ligatures w14:val="standardContextual"/>
        </w:rPr>
        <w:t xml:space="preserve"> tööandja, </w:t>
      </w:r>
      <w:r w:rsidRPr="00FC7BF8">
        <w:rPr>
          <w:rFonts w:ascii="Times New Roman" w:eastAsia="Aptos" w:hAnsi="Times New Roman" w:cs="Times New Roman"/>
          <w:kern w:val="2"/>
          <w:sz w:val="24"/>
          <w:lang w:eastAsia="en-US"/>
          <w14:ligatures w14:val="standardContextual"/>
        </w:rPr>
        <w:t>et töötajate kokkupuude kantserogeenide, mutageenide või toimeläveta reproduktiivtoksiliste ainetega oleks minimeeritud ning vastava kemikaali tekitatav ohutegur ei ületaks nende kohta sätestatud töökeskkonna piirnormi</w:t>
      </w:r>
      <w:r>
        <w:rPr>
          <w:rFonts w:ascii="Times New Roman" w:eastAsia="Aptos" w:hAnsi="Times New Roman" w:cs="Times New Roman"/>
          <w:kern w:val="2"/>
          <w:sz w:val="24"/>
          <w:lang w:eastAsia="en-US"/>
          <w14:ligatures w14:val="standardContextual"/>
        </w:rPr>
        <w:t>.</w:t>
      </w:r>
    </w:p>
    <w:p w14:paraId="4172E42C"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FA83AF5"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(5) Toimeläveta reproduktiivtoksiline aine</w:t>
      </w:r>
      <w:r w:rsidRPr="00906430">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on</w:t>
      </w:r>
      <w:r w:rsidRPr="00906430">
        <w:rPr>
          <w:rFonts w:ascii="Times New Roman" w:eastAsia="Aptos" w:hAnsi="Times New Roman" w:cs="Times New Roman"/>
          <w:kern w:val="2"/>
          <w:sz w:val="24"/>
          <w:lang w:eastAsia="en-US"/>
          <w14:ligatures w14:val="standardContextual"/>
        </w:rPr>
        <w:t xml:space="preserve"> reproduktiivtoksiline aine, mis on töötaja tervisele ohtlik, olenemata kogusest, millega ta kokku puutub</w:t>
      </w:r>
      <w:r>
        <w:rPr>
          <w:rFonts w:ascii="Times New Roman" w:eastAsia="Aptos" w:hAnsi="Times New Roman" w:cs="Times New Roman"/>
          <w:kern w:val="2"/>
          <w:sz w:val="24"/>
          <w:lang w:eastAsia="en-US"/>
          <w14:ligatures w14:val="standardContextual"/>
        </w:rPr>
        <w:t>.</w:t>
      </w:r>
    </w:p>
    <w:p w14:paraId="23EAB41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E0B2C78"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(6) </w:t>
      </w:r>
      <w:r w:rsidRPr="00FC7BF8">
        <w:rPr>
          <w:rFonts w:ascii="Times New Roman" w:eastAsia="Aptos" w:hAnsi="Times New Roman" w:cs="Times New Roman"/>
          <w:kern w:val="2"/>
          <w:sz w:val="24"/>
          <w:lang w:eastAsia="en-US"/>
          <w14:ligatures w14:val="standardContextual"/>
        </w:rPr>
        <w:t>Kui toimelävega reproduktiivtoksilist ainet ei ole tehniliselt võimalik kasutada või valmistada suletud süsteemis, tagab tööandja, et toimelävega reproduktiivtoksilise ainega kokkupuutest tulenev oht töötajale viiakse miinimumini.</w:t>
      </w:r>
    </w:p>
    <w:p w14:paraId="0DB5E332"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5D9A259"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(7) Toimelävega reproduktiivtoksiline aine on</w:t>
      </w:r>
      <w:r w:rsidRPr="00401DA9">
        <w:rPr>
          <w:rFonts w:ascii="Times New Roman" w:eastAsia="Aptos" w:hAnsi="Times New Roman" w:cs="Times New Roman"/>
          <w:kern w:val="2"/>
          <w:sz w:val="24"/>
          <w:lang w:eastAsia="en-US"/>
          <w14:ligatures w14:val="standardContextual"/>
        </w:rPr>
        <w:t xml:space="preserve"> reproduktiivtoksiline aine, </w:t>
      </w:r>
      <w:r w:rsidRPr="0079434C">
        <w:rPr>
          <w:rFonts w:ascii="Times New Roman" w:eastAsia="Aptos" w:hAnsi="Times New Roman" w:cs="Times New Roman"/>
          <w:kern w:val="2"/>
          <w:sz w:val="24"/>
          <w:lang w:eastAsia="en-US"/>
          <w14:ligatures w14:val="standardContextual"/>
        </w:rPr>
        <w:t>millel on ohutu kokkupuute tase, millest madalamale jääva kogusega kokkupuude ei kujuta endast ohtu töötaja tervisele</w:t>
      </w:r>
      <w:r>
        <w:rPr>
          <w:rFonts w:ascii="Times New Roman" w:eastAsia="Aptos" w:hAnsi="Times New Roman" w:cs="Times New Roman"/>
          <w:kern w:val="2"/>
          <w:sz w:val="24"/>
          <w:lang w:eastAsia="en-US"/>
          <w14:ligatures w14:val="standardContextual"/>
        </w:rPr>
        <w:t>.</w:t>
      </w:r>
    </w:p>
    <w:p w14:paraId="5935F81D"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67C4AD4" w14:textId="190759FF"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(8) </w:t>
      </w:r>
      <w:r w:rsidRPr="00FC7BF8">
        <w:rPr>
          <w:rFonts w:ascii="Times New Roman" w:eastAsia="Aptos" w:hAnsi="Times New Roman" w:cs="Times New Roman"/>
          <w:kern w:val="2"/>
          <w:sz w:val="24"/>
          <w:lang w:eastAsia="en-US"/>
          <w14:ligatures w14:val="standardContextual"/>
        </w:rPr>
        <w:t xml:space="preserve">Kui reproduktiivtoksiline aine ei ole </w:t>
      </w:r>
      <w:r>
        <w:rPr>
          <w:rFonts w:ascii="Times New Roman" w:eastAsia="Aptos" w:hAnsi="Times New Roman" w:cs="Times New Roman"/>
          <w:kern w:val="2"/>
          <w:sz w:val="24"/>
          <w:lang w:eastAsia="en-US"/>
          <w14:ligatures w14:val="standardContextual"/>
        </w:rPr>
        <w:t>ei toimelävega ega toimeläveta</w:t>
      </w:r>
      <w:r w:rsidRPr="00FC7BF8">
        <w:rPr>
          <w:rFonts w:ascii="Times New Roman" w:eastAsia="Aptos" w:hAnsi="Times New Roman" w:cs="Times New Roman"/>
          <w:kern w:val="2"/>
          <w:sz w:val="24"/>
          <w:lang w:eastAsia="en-US"/>
          <w14:ligatures w14:val="standardContextual"/>
        </w:rPr>
        <w:t xml:space="preserve"> aine, lähtub tööandja lõikest </w:t>
      </w:r>
      <w:r>
        <w:rPr>
          <w:rFonts w:ascii="Times New Roman" w:eastAsia="Aptos" w:hAnsi="Times New Roman" w:cs="Times New Roman"/>
          <w:kern w:val="2"/>
          <w:sz w:val="24"/>
          <w:lang w:eastAsia="en-US"/>
          <w14:ligatures w14:val="standardContextual"/>
        </w:rPr>
        <w:t>4</w:t>
      </w:r>
      <w:r w:rsidRPr="00FC7BF8">
        <w:rPr>
          <w:rFonts w:ascii="Times New Roman" w:eastAsia="Aptos" w:hAnsi="Times New Roman" w:cs="Times New Roman"/>
          <w:kern w:val="2"/>
          <w:sz w:val="24"/>
          <w:lang w:eastAsia="en-US"/>
          <w14:ligatures w14:val="standardContextual"/>
        </w:rPr>
        <w:t> ning võtab asjakohased meetmed, et minimeerida selle ainega kokkupuutest tulenev oht töötaja tervisele, arvestades, et sellise reproduktiivtoksilise aine puhul ei pruugi olla kogust, millega kokkupuutel oleks aine töötaja tervisele ohutu.</w:t>
      </w:r>
    </w:p>
    <w:p w14:paraId="694F55C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39A4D98" w14:textId="4A143E5D"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(9) Reproduktiivtoksiline </w:t>
      </w:r>
      <w:r w:rsidRPr="00FC7BF8">
        <w:rPr>
          <w:rFonts w:ascii="Times New Roman" w:eastAsia="Aptos" w:hAnsi="Times New Roman" w:cs="Times New Roman"/>
          <w:kern w:val="2"/>
          <w:sz w:val="24"/>
          <w:lang w:eastAsia="en-US"/>
          <w14:ligatures w14:val="standardContextual"/>
        </w:rPr>
        <w:t>aine</w:t>
      </w:r>
      <w:r>
        <w:rPr>
          <w:rFonts w:ascii="Times New Roman" w:eastAsia="Aptos" w:hAnsi="Times New Roman" w:cs="Times New Roman"/>
          <w:kern w:val="2"/>
          <w:sz w:val="24"/>
          <w:lang w:eastAsia="en-US"/>
          <w14:ligatures w14:val="standardContextual"/>
        </w:rPr>
        <w:t>, mis ei ole toimelävega ega toimeläveta,</w:t>
      </w:r>
      <w:r w:rsidRPr="00FC7BF8">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on aine, mille toimeläve ei ole veel määratud või seda ei ole võimalik määrata.</w:t>
      </w:r>
    </w:p>
    <w:p w14:paraId="719F90B0"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17EB34A"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sidRPr="00CE721F">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10</w:t>
      </w:r>
      <w:r w:rsidRPr="00CE721F">
        <w:rPr>
          <w:rFonts w:ascii="Times New Roman" w:eastAsia="Aptos" w:hAnsi="Times New Roman" w:cs="Times New Roman"/>
          <w:kern w:val="2"/>
          <w:sz w:val="24"/>
          <w:lang w:eastAsia="en-US"/>
          <w14:ligatures w14:val="standardContextual"/>
        </w:rPr>
        <w:t>) Ohtlike kemikaalide kasutamisel rakendab tööandja eelkõige järgmisi ennetavaid ja riski vähendavaid meetmeid:</w:t>
      </w:r>
    </w:p>
    <w:p w14:paraId="44B0E165"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1)</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tööprotsessi kavandamine ja korraldamine viisil, mis väldib või minimeerib ohtliku kemikaali vabanemise töökeskkonda;</w:t>
      </w:r>
    </w:p>
    <w:p w14:paraId="50C3AC6B"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2)</w:t>
      </w:r>
      <w:r w:rsidRPr="00153371">
        <w:rPr>
          <w:rFonts w:ascii="Times New Roman" w:eastAsia="Aptos" w:hAnsi="Times New Roman" w:cs="Times New Roman"/>
          <w:kern w:val="2"/>
          <w:sz w:val="24"/>
          <w:lang w:eastAsia="en-US"/>
          <w14:ligatures w14:val="standardContextual"/>
        </w:rPr>
        <w:t> </w:t>
      </w:r>
      <w:r w:rsidRPr="00BB1079">
        <w:rPr>
          <w:rFonts w:ascii="Times New Roman" w:eastAsia="Aptos" w:hAnsi="Times New Roman" w:cs="Times New Roman"/>
          <w:kern w:val="2"/>
          <w:sz w:val="24"/>
          <w:lang w:eastAsia="en-US"/>
          <w14:ligatures w14:val="standardContextual"/>
        </w:rPr>
        <w:t>asjakohaste töövahendite, töövõtete</w:t>
      </w:r>
      <w:r>
        <w:rPr>
          <w:rFonts w:ascii="Times New Roman" w:eastAsia="Aptos" w:hAnsi="Times New Roman" w:cs="Times New Roman"/>
          <w:kern w:val="2"/>
          <w:sz w:val="24"/>
          <w:lang w:eastAsia="en-US"/>
          <w14:ligatures w14:val="standardContextual"/>
        </w:rPr>
        <w:t xml:space="preserve"> ja</w:t>
      </w:r>
      <w:r w:rsidRPr="00BB1079">
        <w:rPr>
          <w:rFonts w:ascii="Times New Roman" w:eastAsia="Aptos" w:hAnsi="Times New Roman" w:cs="Times New Roman"/>
          <w:kern w:val="2"/>
          <w:sz w:val="24"/>
          <w:lang w:eastAsia="en-US"/>
          <w14:ligatures w14:val="standardContextual"/>
        </w:rPr>
        <w:t xml:space="preserve"> materjalide kasutamine ning ohtlike kemikaalide ohutu käsitsemine, ladustamine ja vedu</w:t>
      </w:r>
      <w:r w:rsidRPr="00CE721F">
        <w:rPr>
          <w:rFonts w:ascii="Times New Roman" w:eastAsia="Aptos" w:hAnsi="Times New Roman" w:cs="Times New Roman"/>
          <w:kern w:val="2"/>
          <w:sz w:val="24"/>
          <w:lang w:eastAsia="en-US"/>
          <w14:ligatures w14:val="standardContextual"/>
        </w:rPr>
        <w:t>;</w:t>
      </w:r>
    </w:p>
    <w:p w14:paraId="7DBA5EB5"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3)</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ohtliku kemikaaliga kokku</w:t>
      </w:r>
      <w:r>
        <w:rPr>
          <w:rFonts w:ascii="Times New Roman" w:eastAsia="Aptos" w:hAnsi="Times New Roman" w:cs="Times New Roman"/>
          <w:kern w:val="2"/>
          <w:sz w:val="24"/>
          <w:lang w:eastAsia="en-US"/>
          <w14:ligatures w14:val="standardContextual"/>
        </w:rPr>
        <w:t xml:space="preserve"> </w:t>
      </w:r>
      <w:r w:rsidRPr="00CE721F">
        <w:rPr>
          <w:rFonts w:ascii="Times New Roman" w:eastAsia="Aptos" w:hAnsi="Times New Roman" w:cs="Times New Roman"/>
          <w:kern w:val="2"/>
          <w:sz w:val="24"/>
          <w:lang w:eastAsia="en-US"/>
          <w14:ligatures w14:val="standardContextual"/>
        </w:rPr>
        <w:t xml:space="preserve">puutuvate või kokku puutuda võivate töötajate arvu, </w:t>
      </w:r>
      <w:r>
        <w:rPr>
          <w:rFonts w:ascii="Times New Roman" w:eastAsia="Aptos" w:hAnsi="Times New Roman" w:cs="Times New Roman"/>
          <w:kern w:val="2"/>
          <w:sz w:val="24"/>
          <w:lang w:eastAsia="en-US"/>
          <w14:ligatures w14:val="standardContextual"/>
        </w:rPr>
        <w:t xml:space="preserve">ohtliku kemikaali </w:t>
      </w:r>
      <w:r w:rsidRPr="00CE721F">
        <w:rPr>
          <w:rFonts w:ascii="Times New Roman" w:eastAsia="Aptos" w:hAnsi="Times New Roman" w:cs="Times New Roman"/>
          <w:kern w:val="2"/>
          <w:sz w:val="24"/>
          <w:lang w:eastAsia="en-US"/>
          <w14:ligatures w14:val="standardContextual"/>
        </w:rPr>
        <w:t>kasutusaegade ja -koguste viimine miinimumini;</w:t>
      </w:r>
    </w:p>
    <w:p w14:paraId="71D03DC9"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4)</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 xml:space="preserve">töötajate teavitamine </w:t>
      </w:r>
      <w:r>
        <w:rPr>
          <w:rFonts w:ascii="Times New Roman" w:eastAsia="Aptos" w:hAnsi="Times New Roman" w:cs="Times New Roman"/>
          <w:kern w:val="2"/>
          <w:sz w:val="24"/>
          <w:lang w:eastAsia="en-US"/>
          <w14:ligatures w14:val="standardContextual"/>
        </w:rPr>
        <w:t>enne ohtlike kemikaalidega töötamise alustamist</w:t>
      </w:r>
      <w:r w:rsidRPr="00CE721F">
        <w:rPr>
          <w:rFonts w:ascii="Times New Roman" w:eastAsia="Aptos" w:hAnsi="Times New Roman" w:cs="Times New Roman"/>
          <w:kern w:val="2"/>
          <w:sz w:val="24"/>
          <w:lang w:eastAsia="en-US"/>
          <w14:ligatures w14:val="standardContextual"/>
        </w:rPr>
        <w:t xml:space="preserve"> töökeskkonnas kasutatavatest ohtlikest </w:t>
      </w:r>
      <w:r>
        <w:rPr>
          <w:rFonts w:ascii="Times New Roman" w:eastAsia="Aptos" w:hAnsi="Times New Roman" w:cs="Times New Roman"/>
          <w:kern w:val="2"/>
          <w:sz w:val="24"/>
          <w:lang w:eastAsia="en-US"/>
          <w14:ligatures w14:val="standardContextual"/>
        </w:rPr>
        <w:t>kemikaalidest ja nendega seotud riskidest;</w:t>
      </w:r>
    </w:p>
    <w:p w14:paraId="5CDF47EC"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5)</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ohtlike kemikaalide tekke ja leviku vältimine eelistatult nende tekkekohas;</w:t>
      </w:r>
    </w:p>
    <w:p w14:paraId="7CD704F8"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6)</w:t>
      </w:r>
      <w:r w:rsidRPr="00153371">
        <w:rPr>
          <w:rFonts w:ascii="Times New Roman" w:eastAsia="Aptos" w:hAnsi="Times New Roman" w:cs="Times New Roman"/>
          <w:kern w:val="2"/>
          <w:sz w:val="24"/>
          <w:lang w:eastAsia="en-US"/>
          <w14:ligatures w14:val="standardContextual"/>
        </w:rPr>
        <w:t> </w:t>
      </w:r>
      <w:proofErr w:type="spellStart"/>
      <w:r w:rsidRPr="00CE721F">
        <w:rPr>
          <w:rFonts w:ascii="Times New Roman" w:eastAsia="Aptos" w:hAnsi="Times New Roman" w:cs="Times New Roman"/>
          <w:kern w:val="2"/>
          <w:sz w:val="24"/>
          <w:lang w:eastAsia="en-US"/>
          <w14:ligatures w14:val="standardContextual"/>
        </w:rPr>
        <w:t>ühiskaitsemeetmete</w:t>
      </w:r>
      <w:proofErr w:type="spellEnd"/>
      <w:r w:rsidRPr="00CE721F">
        <w:rPr>
          <w:rFonts w:ascii="Times New Roman" w:eastAsia="Aptos" w:hAnsi="Times New Roman" w:cs="Times New Roman"/>
          <w:kern w:val="2"/>
          <w:sz w:val="24"/>
          <w:lang w:eastAsia="en-US"/>
          <w14:ligatures w14:val="standardContextual"/>
        </w:rPr>
        <w:t xml:space="preserve"> kasutamine ning seadmete regulaarne tehniline kontroll ja hooldamine;</w:t>
      </w:r>
    </w:p>
    <w:p w14:paraId="5FE68EEF"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7)</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tööhügieeni meetmete rakendamine;</w:t>
      </w:r>
    </w:p>
    <w:p w14:paraId="2B0655F2" w14:textId="71D70131"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lastRenderedPageBreak/>
        <w:t>8)</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kantserogeensete, mutageensete ja reproduktiivtoksiliste ainete ning nende jäätmete ohutu kogumine, ladustamine ja kõrvaldamine</w:t>
      </w:r>
      <w:r>
        <w:rPr>
          <w:rFonts w:ascii="Times New Roman" w:eastAsia="Aptos" w:hAnsi="Times New Roman" w:cs="Times New Roman"/>
          <w:kern w:val="2"/>
          <w:sz w:val="24"/>
          <w:lang w:eastAsia="en-US"/>
          <w14:ligatures w14:val="standardContextual"/>
        </w:rPr>
        <w:t>,</w:t>
      </w:r>
      <w:r w:rsidRPr="00CE721F">
        <w:rPr>
          <w:rFonts w:ascii="Times New Roman" w:eastAsia="Aptos" w:hAnsi="Times New Roman" w:cs="Times New Roman"/>
          <w:kern w:val="2"/>
          <w:sz w:val="24"/>
          <w:lang w:eastAsia="en-US"/>
          <w14:ligatures w14:val="standardContextual"/>
        </w:rPr>
        <w:t xml:space="preserve"> nende hoidmine hermeetiliselt suletavates ja selgelt märgistatud </w:t>
      </w:r>
      <w:r>
        <w:rPr>
          <w:rFonts w:ascii="Times New Roman" w:eastAsia="Aptos" w:hAnsi="Times New Roman" w:cs="Times New Roman"/>
          <w:kern w:val="2"/>
          <w:sz w:val="24"/>
          <w:lang w:eastAsia="en-US"/>
          <w14:ligatures w14:val="standardContextual"/>
        </w:rPr>
        <w:t>konteinerites ja pakendites</w:t>
      </w:r>
      <w:r w:rsidRPr="00CE721F">
        <w:rPr>
          <w:rFonts w:ascii="Times New Roman" w:eastAsia="Aptos" w:hAnsi="Times New Roman" w:cs="Times New Roman"/>
          <w:kern w:val="2"/>
          <w:sz w:val="24"/>
          <w:lang w:eastAsia="en-US"/>
          <w14:ligatures w14:val="standardContextual"/>
        </w:rPr>
        <w:t>;</w:t>
      </w:r>
    </w:p>
    <w:p w14:paraId="2D1BE6B4" w14:textId="77777777" w:rsidR="00F92C77" w:rsidRPr="00CE721F"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9)</w:t>
      </w:r>
      <w:r w:rsidRPr="00153371">
        <w:rPr>
          <w:rFonts w:ascii="Times New Roman" w:eastAsia="Aptos" w:hAnsi="Times New Roman" w:cs="Times New Roman"/>
          <w:kern w:val="2"/>
          <w:sz w:val="24"/>
          <w:lang w:eastAsia="en-US"/>
          <w14:ligatures w14:val="standardContextual"/>
        </w:rPr>
        <w:t> </w:t>
      </w:r>
      <w:r w:rsidRPr="00AD07C1">
        <w:rPr>
          <w:rFonts w:ascii="Times New Roman" w:eastAsia="Aptos" w:hAnsi="Times New Roman" w:cs="Times New Roman"/>
          <w:kern w:val="2"/>
          <w:sz w:val="24"/>
          <w:lang w:eastAsia="en-US"/>
          <w14:ligatures w14:val="standardContextual"/>
        </w:rPr>
        <w:t xml:space="preserve">ohtlike kemikaalide ja nendega seotud seadmete, konteinerite ja pakendite selge ja nähtav märgistamine, ohualade tähistamine ning </w:t>
      </w:r>
      <w:r>
        <w:rPr>
          <w:rFonts w:ascii="Times New Roman" w:eastAsia="Aptos" w:hAnsi="Times New Roman" w:cs="Times New Roman"/>
          <w:kern w:val="2"/>
          <w:sz w:val="24"/>
          <w:lang w:eastAsia="en-US"/>
          <w14:ligatures w14:val="standardContextual"/>
        </w:rPr>
        <w:t>ohutus</w:t>
      </w:r>
      <w:r w:rsidRPr="00AD07C1">
        <w:rPr>
          <w:rFonts w:ascii="Times New Roman" w:eastAsia="Aptos" w:hAnsi="Times New Roman" w:cs="Times New Roman"/>
          <w:kern w:val="2"/>
          <w:sz w:val="24"/>
          <w:lang w:eastAsia="en-US"/>
          <w14:ligatures w14:val="standardContextual"/>
        </w:rPr>
        <w:t>märgi „Suitsetamise keeld“ kasutamine sellistes piirkondades</w:t>
      </w:r>
      <w:r w:rsidRPr="00CE721F">
        <w:rPr>
          <w:rFonts w:ascii="Times New Roman" w:eastAsia="Aptos" w:hAnsi="Times New Roman" w:cs="Times New Roman"/>
          <w:kern w:val="2"/>
          <w:sz w:val="24"/>
          <w:lang w:eastAsia="en-US"/>
          <w14:ligatures w14:val="standardContextual"/>
        </w:rPr>
        <w:t>;</w:t>
      </w:r>
    </w:p>
    <w:p w14:paraId="226E4D4D"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10)</w:t>
      </w:r>
      <w:r w:rsidRPr="00153371">
        <w:rPr>
          <w:rFonts w:ascii="Times New Roman" w:eastAsia="Aptos" w:hAnsi="Times New Roman" w:cs="Times New Roman"/>
          <w:kern w:val="2"/>
          <w:sz w:val="24"/>
          <w:lang w:eastAsia="en-US"/>
          <w14:ligatures w14:val="standardContextual"/>
        </w:rPr>
        <w:t> </w:t>
      </w:r>
      <w:r w:rsidRPr="001944B0">
        <w:rPr>
          <w:rFonts w:ascii="Times New Roman" w:eastAsia="Aptos" w:hAnsi="Times New Roman" w:cs="Times New Roman"/>
          <w:kern w:val="2"/>
          <w:sz w:val="24"/>
          <w:lang w:eastAsia="en-US"/>
          <w14:ligatures w14:val="standardContextual"/>
        </w:rPr>
        <w:t>seire- ja kontrollimeetodite kasutamine ettenägematutest sündmustest või õnnetustest tuleneva erakorralise kokkupuute varajaseks avastamiseks</w:t>
      </w:r>
      <w:r>
        <w:rPr>
          <w:rFonts w:ascii="Times New Roman" w:eastAsia="Aptos" w:hAnsi="Times New Roman" w:cs="Times New Roman"/>
          <w:kern w:val="2"/>
          <w:sz w:val="24"/>
          <w:lang w:eastAsia="en-US"/>
          <w14:ligatures w14:val="standardContextual"/>
        </w:rPr>
        <w:t>;</w:t>
      </w:r>
    </w:p>
    <w:p w14:paraId="7C984881" w14:textId="77777777" w:rsidR="00F92C77" w:rsidRPr="001944B0" w:rsidRDefault="00F92C77" w:rsidP="00F92C77">
      <w:pPr>
        <w:jc w:val="both"/>
      </w:pPr>
      <w:r>
        <w:rPr>
          <w:rFonts w:ascii="Times New Roman" w:eastAsia="Aptos" w:hAnsi="Times New Roman" w:cs="Times New Roman"/>
          <w:kern w:val="2"/>
          <w:sz w:val="24"/>
          <w:lang w:eastAsia="en-US"/>
          <w14:ligatures w14:val="standardContextual"/>
        </w:rPr>
        <w:t>11)</w:t>
      </w:r>
      <w:r w:rsidRPr="00153371">
        <w:rPr>
          <w:rFonts w:ascii="Times New Roman" w:eastAsia="Aptos" w:hAnsi="Times New Roman" w:cs="Times New Roman"/>
          <w:kern w:val="2"/>
          <w:sz w:val="24"/>
          <w:lang w:eastAsia="en-US"/>
          <w14:ligatures w14:val="standardContextual"/>
        </w:rPr>
        <w:t> </w:t>
      </w:r>
      <w:r w:rsidRPr="00CE721F">
        <w:rPr>
          <w:rFonts w:ascii="Times New Roman" w:eastAsia="Aptos" w:hAnsi="Times New Roman" w:cs="Times New Roman"/>
          <w:kern w:val="2"/>
          <w:sz w:val="24"/>
          <w:lang w:eastAsia="en-US"/>
          <w14:ligatures w14:val="standardContextual"/>
        </w:rPr>
        <w:t>isikukaitsevahendite kasutamine, kui kokkupuudet ei ole võimalik vältida muude meetmetega</w:t>
      </w:r>
      <w:r>
        <w:rPr>
          <w:rFonts w:ascii="Times New Roman" w:eastAsia="Aptos" w:hAnsi="Times New Roman" w:cs="Times New Roman"/>
          <w:kern w:val="2"/>
          <w:sz w:val="24"/>
          <w:lang w:eastAsia="en-US"/>
          <w14:ligatures w14:val="standardContextual"/>
        </w:rPr>
        <w:t>.</w:t>
      </w:r>
    </w:p>
    <w:p w14:paraId="79226C47"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8A0E3E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CE721F">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11</w:t>
      </w:r>
      <w:r w:rsidRPr="00CE721F">
        <w:rPr>
          <w:rFonts w:ascii="Times New Roman" w:eastAsia="Aptos" w:hAnsi="Times New Roman" w:cs="Times New Roman"/>
          <w:kern w:val="2"/>
          <w:sz w:val="24"/>
          <w:lang w:eastAsia="en-US"/>
          <w14:ligatures w14:val="standardContextual"/>
        </w:rPr>
        <w:t>) Kui töökeskkonna riskianalüüsi tulemused näitavad, et hoolimata käesolevas paragrahvis nimetatud meetmete rakendamisest ohusta</w:t>
      </w:r>
      <w:r>
        <w:rPr>
          <w:rFonts w:ascii="Times New Roman" w:eastAsia="Aptos" w:hAnsi="Times New Roman" w:cs="Times New Roman"/>
          <w:kern w:val="2"/>
          <w:sz w:val="24"/>
          <w:lang w:eastAsia="en-US"/>
          <w14:ligatures w14:val="standardContextual"/>
        </w:rPr>
        <w:t>b</w:t>
      </w:r>
      <w:r w:rsidRPr="00CE721F">
        <w:rPr>
          <w:rFonts w:ascii="Times New Roman" w:eastAsia="Aptos" w:hAnsi="Times New Roman" w:cs="Times New Roman"/>
          <w:kern w:val="2"/>
          <w:sz w:val="24"/>
          <w:lang w:eastAsia="en-US"/>
          <w14:ligatures w14:val="standardContextual"/>
        </w:rPr>
        <w:t xml:space="preserve"> ohtlik kemikaal töötaja tervist, </w:t>
      </w:r>
      <w:r>
        <w:rPr>
          <w:rFonts w:ascii="Times New Roman" w:eastAsia="Aptos" w:hAnsi="Times New Roman" w:cs="Times New Roman"/>
          <w:kern w:val="2"/>
          <w:sz w:val="24"/>
          <w:lang w:eastAsia="en-US"/>
          <w14:ligatures w14:val="standardContextual"/>
        </w:rPr>
        <w:t>rakendab</w:t>
      </w:r>
      <w:r w:rsidRPr="00CE721F">
        <w:rPr>
          <w:rFonts w:ascii="Times New Roman" w:eastAsia="Aptos" w:hAnsi="Times New Roman" w:cs="Times New Roman"/>
          <w:kern w:val="2"/>
          <w:sz w:val="24"/>
          <w:lang w:eastAsia="en-US"/>
          <w14:ligatures w14:val="standardContextual"/>
        </w:rPr>
        <w:t xml:space="preserve"> tööandja </w:t>
      </w:r>
      <w:r>
        <w:rPr>
          <w:rFonts w:ascii="Times New Roman" w:eastAsia="Aptos" w:hAnsi="Times New Roman" w:cs="Times New Roman"/>
          <w:kern w:val="2"/>
          <w:sz w:val="24"/>
          <w:lang w:eastAsia="en-US"/>
          <w14:ligatures w14:val="standardContextual"/>
        </w:rPr>
        <w:t>lisa</w:t>
      </w:r>
      <w:r w:rsidRPr="00CE721F">
        <w:rPr>
          <w:rFonts w:ascii="Times New Roman" w:eastAsia="Aptos" w:hAnsi="Times New Roman" w:cs="Times New Roman"/>
          <w:kern w:val="2"/>
          <w:sz w:val="24"/>
          <w:lang w:eastAsia="en-US"/>
          <w14:ligatures w14:val="standardContextual"/>
        </w:rPr>
        <w:t>meetmeid või asenda</w:t>
      </w:r>
      <w:r>
        <w:rPr>
          <w:rFonts w:ascii="Times New Roman" w:eastAsia="Aptos" w:hAnsi="Times New Roman" w:cs="Times New Roman"/>
          <w:kern w:val="2"/>
          <w:sz w:val="24"/>
          <w:lang w:eastAsia="en-US"/>
          <w14:ligatures w14:val="standardContextual"/>
        </w:rPr>
        <w:t>b</w:t>
      </w:r>
      <w:r w:rsidRPr="00CE721F">
        <w:rPr>
          <w:rFonts w:ascii="Times New Roman" w:eastAsia="Aptos" w:hAnsi="Times New Roman" w:cs="Times New Roman"/>
          <w:kern w:val="2"/>
          <w:sz w:val="24"/>
          <w:lang w:eastAsia="en-US"/>
          <w14:ligatures w14:val="standardContextual"/>
        </w:rPr>
        <w:t xml:space="preserve"> kemikaali ohutumaga</w:t>
      </w:r>
      <w:r>
        <w:rPr>
          <w:rFonts w:ascii="Times New Roman" w:eastAsia="Aptos" w:hAnsi="Times New Roman" w:cs="Times New Roman"/>
          <w:kern w:val="2"/>
          <w:sz w:val="24"/>
          <w:lang w:eastAsia="en-US"/>
          <w14:ligatures w14:val="standardContextual"/>
        </w:rPr>
        <w:t xml:space="preserve"> ning </w:t>
      </w:r>
      <w:r>
        <w:rPr>
          <w:rFonts w:ascii="Times New Roman" w:hAnsi="Times New Roman" w:cs="Times New Roman"/>
          <w:sz w:val="24"/>
        </w:rPr>
        <w:t>mõõdab ohtlike kemikaalide sisaldust õhus riskianalüüsist tuleneva sagedusega</w:t>
      </w:r>
      <w:r w:rsidRPr="00CE721F">
        <w:rPr>
          <w:rFonts w:ascii="Times New Roman" w:eastAsia="Aptos" w:hAnsi="Times New Roman" w:cs="Times New Roman"/>
          <w:kern w:val="2"/>
          <w:sz w:val="24"/>
          <w:lang w:eastAsia="en-US"/>
          <w14:ligatures w14:val="standardContextual"/>
        </w:rPr>
        <w:t>.</w:t>
      </w:r>
    </w:p>
    <w:p w14:paraId="0F5384A9" w14:textId="77777777" w:rsidR="00F92C77" w:rsidRDefault="00F92C77" w:rsidP="00F92C77">
      <w:pPr>
        <w:jc w:val="both"/>
        <w:rPr>
          <w:rFonts w:ascii="Times New Roman" w:hAnsi="Times New Roman" w:cs="Times New Roman"/>
          <w:sz w:val="24"/>
        </w:rPr>
      </w:pPr>
    </w:p>
    <w:p w14:paraId="4D448804"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r w:rsidRPr="00E279F5">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8</w:t>
      </w:r>
      <w:r w:rsidRPr="00E279F5">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Erimeetmete rakendamine töökeskkonnas</w:t>
      </w:r>
    </w:p>
    <w:p w14:paraId="5922D64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8830696" w14:textId="62C2A30A" w:rsidR="00F92C77" w:rsidRPr="0017502C"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(1) </w:t>
      </w:r>
      <w:r w:rsidRPr="0017502C">
        <w:rPr>
          <w:rFonts w:ascii="Times New Roman" w:eastAsia="Aptos" w:hAnsi="Times New Roman" w:cs="Times New Roman"/>
          <w:kern w:val="2"/>
          <w:sz w:val="24"/>
          <w:lang w:eastAsia="en-US"/>
          <w14:ligatures w14:val="standardContextual"/>
        </w:rPr>
        <w:t xml:space="preserve">Ohtlike kemikaalide füüsikalistest ja keemilistest omadustest, mis ei ole otseselt seotud tehnoloogilise protsessiga, tekkida võiva ohu vältimiseks </w:t>
      </w:r>
      <w:r w:rsidR="00824466">
        <w:rPr>
          <w:rFonts w:ascii="Times New Roman" w:eastAsia="Aptos" w:hAnsi="Times New Roman" w:cs="Times New Roman"/>
          <w:kern w:val="2"/>
          <w:sz w:val="24"/>
          <w:lang w:eastAsia="en-US"/>
          <w14:ligatures w14:val="standardContextual"/>
        </w:rPr>
        <w:t>võetakse kasutusele</w:t>
      </w:r>
      <w:r w:rsidRPr="0017502C">
        <w:rPr>
          <w:rFonts w:ascii="Times New Roman" w:eastAsia="Aptos" w:hAnsi="Times New Roman" w:cs="Times New Roman"/>
          <w:kern w:val="2"/>
          <w:sz w:val="24"/>
          <w:lang w:eastAsia="en-US"/>
          <w14:ligatures w14:val="standardContextual"/>
        </w:rPr>
        <w:t xml:space="preserve"> järgmis</w:t>
      </w:r>
      <w:r w:rsidR="00824466">
        <w:rPr>
          <w:rFonts w:ascii="Times New Roman" w:eastAsia="Aptos" w:hAnsi="Times New Roman" w:cs="Times New Roman"/>
          <w:kern w:val="2"/>
          <w:sz w:val="24"/>
          <w:lang w:eastAsia="en-US"/>
          <w14:ligatures w14:val="standardContextual"/>
        </w:rPr>
        <w:t>ed</w:t>
      </w:r>
      <w:r w:rsidRPr="0017502C">
        <w:rPr>
          <w:rFonts w:ascii="Times New Roman" w:eastAsia="Aptos" w:hAnsi="Times New Roman" w:cs="Times New Roman"/>
          <w:kern w:val="2"/>
          <w:sz w:val="24"/>
          <w:lang w:eastAsia="en-US"/>
          <w14:ligatures w14:val="standardContextual"/>
        </w:rPr>
        <w:t xml:space="preserve"> vajalik</w:t>
      </w:r>
      <w:r w:rsidR="00824466">
        <w:rPr>
          <w:rFonts w:ascii="Times New Roman" w:eastAsia="Aptos" w:hAnsi="Times New Roman" w:cs="Times New Roman"/>
          <w:kern w:val="2"/>
          <w:sz w:val="24"/>
          <w:lang w:eastAsia="en-US"/>
          <w14:ligatures w14:val="standardContextual"/>
        </w:rPr>
        <w:t>ud</w:t>
      </w:r>
      <w:r w:rsidRPr="0017502C">
        <w:rPr>
          <w:rFonts w:ascii="Times New Roman" w:eastAsia="Aptos" w:hAnsi="Times New Roman" w:cs="Times New Roman"/>
          <w:kern w:val="2"/>
          <w:sz w:val="24"/>
          <w:lang w:eastAsia="en-US"/>
          <w14:ligatures w14:val="standardContextual"/>
        </w:rPr>
        <w:t xml:space="preserve"> ohutusabinõusid:</w:t>
      </w:r>
    </w:p>
    <w:p w14:paraId="45A06316" w14:textId="5FF5A84C" w:rsidR="00F92C77" w:rsidRDefault="00F92C77" w:rsidP="00F92C77">
      <w:pPr>
        <w:jc w:val="both"/>
        <w:rPr>
          <w:rFonts w:ascii="Times New Roman" w:eastAsia="Aptos" w:hAnsi="Times New Roman" w:cs="Times New Roman"/>
          <w:kern w:val="2"/>
          <w:sz w:val="24"/>
          <w:lang w:eastAsia="en-US"/>
          <w14:ligatures w14:val="standardContextual"/>
        </w:rPr>
      </w:pPr>
      <w:r w:rsidRPr="000C1FC0">
        <w:rPr>
          <w:rFonts w:ascii="Times New Roman" w:eastAsia="Aptos" w:hAnsi="Times New Roman" w:cs="Times New Roman"/>
          <w:kern w:val="2"/>
          <w:sz w:val="24"/>
          <w:lang w:eastAsia="en-US"/>
          <w14:ligatures w14:val="standardContextual"/>
        </w:rPr>
        <w:t>1)</w:t>
      </w:r>
      <w:r w:rsidRPr="003D5990">
        <w:rPr>
          <w:rFonts w:ascii="Times New Roman" w:eastAsia="Aptos" w:hAnsi="Times New Roman" w:cs="Times New Roman"/>
          <w:kern w:val="2"/>
          <w:sz w:val="24"/>
          <w:lang w:eastAsia="en-US"/>
          <w14:ligatures w14:val="standardContextual"/>
        </w:rPr>
        <w:t> </w:t>
      </w:r>
      <w:r w:rsidRPr="000C1FC0">
        <w:rPr>
          <w:rFonts w:ascii="Times New Roman" w:eastAsia="Aptos" w:hAnsi="Times New Roman" w:cs="Times New Roman"/>
          <w:kern w:val="2"/>
          <w:sz w:val="24"/>
          <w:lang w:eastAsia="en-US"/>
          <w14:ligatures w14:val="standardContextual"/>
        </w:rPr>
        <w:t>tehnoloogiliste võimaluste</w:t>
      </w:r>
      <w:r>
        <w:rPr>
          <w:rFonts w:ascii="Times New Roman" w:eastAsia="Aptos" w:hAnsi="Times New Roman" w:cs="Times New Roman"/>
          <w:kern w:val="2"/>
          <w:sz w:val="24"/>
          <w:lang w:eastAsia="en-US"/>
          <w14:ligatures w14:val="standardContextual"/>
        </w:rPr>
        <w:t xml:space="preserve"> kohaselt</w:t>
      </w:r>
      <w:r w:rsidRPr="000C1FC0">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väl</w:t>
      </w:r>
      <w:r w:rsidR="00824466">
        <w:rPr>
          <w:rFonts w:ascii="Times New Roman" w:eastAsia="Aptos" w:hAnsi="Times New Roman" w:cs="Times New Roman"/>
          <w:kern w:val="2"/>
          <w:sz w:val="24"/>
          <w:lang w:eastAsia="en-US"/>
          <w14:ligatures w14:val="standardContextual"/>
        </w:rPr>
        <w:t>ditakse</w:t>
      </w:r>
      <w:r w:rsidRPr="000C1FC0">
        <w:rPr>
          <w:rFonts w:ascii="Times New Roman" w:eastAsia="Aptos" w:hAnsi="Times New Roman" w:cs="Times New Roman"/>
          <w:kern w:val="2"/>
          <w:sz w:val="24"/>
          <w:lang w:eastAsia="en-US"/>
          <w14:ligatures w14:val="standardContextual"/>
        </w:rPr>
        <w:t xml:space="preserve"> töökohal kergesti süttivate ja lagunevate kemikaalide kasutamist või vähendada nende hoitavaid koguseid;</w:t>
      </w:r>
    </w:p>
    <w:p w14:paraId="35061E7B" w14:textId="6E465A80" w:rsidR="00F92C77" w:rsidRDefault="00F92C77" w:rsidP="00F92C77">
      <w:pPr>
        <w:jc w:val="both"/>
        <w:rPr>
          <w:rFonts w:ascii="Times New Roman" w:eastAsia="Aptos" w:hAnsi="Times New Roman" w:cs="Times New Roman"/>
          <w:kern w:val="2"/>
          <w:sz w:val="24"/>
          <w:lang w:eastAsia="en-US"/>
          <w14:ligatures w14:val="standardContextual"/>
        </w:rPr>
      </w:pPr>
      <w:r w:rsidRPr="000C1FC0">
        <w:rPr>
          <w:rFonts w:ascii="Times New Roman" w:eastAsia="Aptos" w:hAnsi="Times New Roman" w:cs="Times New Roman"/>
          <w:kern w:val="2"/>
          <w:sz w:val="24"/>
          <w:lang w:eastAsia="en-US"/>
          <w14:ligatures w14:val="standardContextual"/>
        </w:rPr>
        <w:t>2)</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väl</w:t>
      </w:r>
      <w:r w:rsidR="00824466">
        <w:rPr>
          <w:rFonts w:ascii="Times New Roman" w:eastAsia="Aptos" w:hAnsi="Times New Roman" w:cs="Times New Roman"/>
          <w:kern w:val="2"/>
          <w:sz w:val="24"/>
          <w:lang w:eastAsia="en-US"/>
          <w14:ligatures w14:val="standardContextual"/>
        </w:rPr>
        <w:t>ditakse</w:t>
      </w:r>
      <w:r>
        <w:rPr>
          <w:rFonts w:ascii="Times New Roman" w:eastAsia="Aptos" w:hAnsi="Times New Roman" w:cs="Times New Roman"/>
          <w:kern w:val="2"/>
          <w:sz w:val="24"/>
          <w:lang w:eastAsia="en-US"/>
          <w14:ligatures w14:val="standardContextual"/>
        </w:rPr>
        <w:t xml:space="preserve"> </w:t>
      </w:r>
      <w:r w:rsidRPr="000C1FC0">
        <w:rPr>
          <w:rFonts w:ascii="Times New Roman" w:eastAsia="Aptos" w:hAnsi="Times New Roman" w:cs="Times New Roman"/>
          <w:kern w:val="2"/>
          <w:sz w:val="24"/>
          <w:lang w:eastAsia="en-US"/>
          <w14:ligatures w14:val="standardContextual"/>
        </w:rPr>
        <w:t>süüteallika</w:t>
      </w:r>
      <w:r>
        <w:rPr>
          <w:rFonts w:ascii="Times New Roman" w:eastAsia="Aptos" w:hAnsi="Times New Roman" w:cs="Times New Roman"/>
          <w:kern w:val="2"/>
          <w:sz w:val="24"/>
          <w:lang w:eastAsia="en-US"/>
          <w14:ligatures w14:val="standardContextual"/>
        </w:rPr>
        <w:t>id, mis võivad tekitada tulekahjusid või plahvatusi, või ebasoodsaid tingimusi</w:t>
      </w:r>
      <w:r w:rsidRPr="000C1FC0">
        <w:rPr>
          <w:rFonts w:ascii="Times New Roman" w:eastAsia="Aptos" w:hAnsi="Times New Roman" w:cs="Times New Roman"/>
          <w:kern w:val="2"/>
          <w:sz w:val="24"/>
          <w:lang w:eastAsia="en-US"/>
          <w14:ligatures w14:val="standardContextual"/>
        </w:rPr>
        <w:t>;</w:t>
      </w:r>
    </w:p>
    <w:p w14:paraId="46CC2635" w14:textId="1C0ADA1C"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3)</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enneta</w:t>
      </w:r>
      <w:r w:rsidR="00824466">
        <w:rPr>
          <w:rFonts w:ascii="Times New Roman" w:eastAsia="Aptos" w:hAnsi="Times New Roman" w:cs="Times New Roman"/>
          <w:kern w:val="2"/>
          <w:sz w:val="24"/>
          <w:lang w:eastAsia="en-US"/>
          <w14:ligatures w14:val="standardContextual"/>
        </w:rPr>
        <w:t>takse</w:t>
      </w:r>
      <w:r>
        <w:rPr>
          <w:rFonts w:ascii="Times New Roman" w:eastAsia="Aptos" w:hAnsi="Times New Roman" w:cs="Times New Roman"/>
          <w:kern w:val="2"/>
          <w:sz w:val="24"/>
          <w:lang w:eastAsia="en-US"/>
          <w14:ligatures w14:val="standardContextual"/>
        </w:rPr>
        <w:t xml:space="preserve"> tagajärgi töötajate tervisele ja ohutusele kergestisüttivate ainete süttimise tõttu puhkenud tulekahju, plahvatuse või teiste füüsikaliste nähtuste korral.</w:t>
      </w:r>
    </w:p>
    <w:p w14:paraId="20E28AB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DF01839" w14:textId="77777777" w:rsidR="00F92C77" w:rsidRPr="008255B8"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(2) </w:t>
      </w:r>
      <w:r w:rsidRPr="00E3470A">
        <w:rPr>
          <w:rFonts w:ascii="Times New Roman" w:eastAsia="Aptos" w:hAnsi="Times New Roman" w:cs="Times New Roman"/>
          <w:kern w:val="2"/>
          <w:sz w:val="24"/>
          <w:lang w:eastAsia="en-US"/>
          <w14:ligatures w14:val="standardContextual"/>
        </w:rPr>
        <w:t xml:space="preserve">Kui mõne tööprotsessi korral võib ette näha töötajate oluliselt suuremat kokkupuudet kantserogeenide, mutageenide või reproduktiivtoksiliste ainetega </w:t>
      </w:r>
      <w:r>
        <w:rPr>
          <w:rFonts w:ascii="Times New Roman" w:eastAsia="Aptos" w:hAnsi="Times New Roman" w:cs="Times New Roman"/>
          <w:kern w:val="2"/>
          <w:sz w:val="24"/>
          <w:lang w:eastAsia="en-US"/>
          <w14:ligatures w14:val="standardContextual"/>
        </w:rPr>
        <w:t>ning</w:t>
      </w:r>
      <w:r w:rsidRPr="00E3470A">
        <w:rPr>
          <w:rFonts w:ascii="Times New Roman" w:eastAsia="Aptos" w:hAnsi="Times New Roman" w:cs="Times New Roman"/>
          <w:kern w:val="2"/>
          <w:sz w:val="24"/>
          <w:lang w:eastAsia="en-US"/>
          <w14:ligatures w14:val="standardContextual"/>
        </w:rPr>
        <w:t xml:space="preserve"> kui tavapärased </w:t>
      </w:r>
      <w:r>
        <w:rPr>
          <w:rFonts w:ascii="Times New Roman" w:eastAsia="Aptos" w:hAnsi="Times New Roman" w:cs="Times New Roman"/>
          <w:kern w:val="2"/>
          <w:sz w:val="24"/>
          <w:lang w:eastAsia="en-US"/>
          <w14:ligatures w14:val="standardContextual"/>
        </w:rPr>
        <w:t>rakendatud ohutus</w:t>
      </w:r>
      <w:r w:rsidRPr="00E3470A">
        <w:rPr>
          <w:rFonts w:ascii="Times New Roman" w:eastAsia="Aptos" w:hAnsi="Times New Roman" w:cs="Times New Roman"/>
          <w:kern w:val="2"/>
          <w:sz w:val="24"/>
          <w:lang w:eastAsia="en-US"/>
          <w14:ligatures w14:val="standardContextual"/>
        </w:rPr>
        <w:t>abinõud töötajate kaitsmiseks ei ole piisavad, määrab tööandja pärast töötajate või nende esindajatega konsulteerimist kindlaks erimeetmed, mis on vajalikud nende töötajate tervise ja ohutuse tagamiseks.</w:t>
      </w:r>
    </w:p>
    <w:p w14:paraId="6EDE0DB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57C0D223" w14:textId="77777777" w:rsidR="00F92C77" w:rsidRPr="0017502C" w:rsidRDefault="00F92C77" w:rsidP="00F92C77">
      <w:pPr>
        <w:jc w:val="both"/>
        <w:rPr>
          <w:rFonts w:ascii="Times New Roman" w:eastAsia="Aptos" w:hAnsi="Times New Roman" w:cs="Times New Roman"/>
          <w:kern w:val="2"/>
          <w:sz w:val="24"/>
          <w:lang w:eastAsia="en-US"/>
          <w14:ligatures w14:val="standardContextual"/>
        </w:rPr>
      </w:pPr>
      <w:r w:rsidRPr="0017502C">
        <w:rPr>
          <w:rFonts w:ascii="Times New Roman" w:eastAsia="Aptos" w:hAnsi="Times New Roman" w:cs="Times New Roman"/>
          <w:kern w:val="2"/>
          <w:sz w:val="24"/>
          <w:lang w:eastAsia="en-US"/>
          <w14:ligatures w14:val="standardContextual"/>
        </w:rPr>
        <w:t>(3) Lõikes 2 nimetatud juhul:</w:t>
      </w:r>
    </w:p>
    <w:p w14:paraId="1B4A6C72" w14:textId="77777777" w:rsidR="00F92C77" w:rsidRPr="0017502C" w:rsidRDefault="00F92C77" w:rsidP="00F92C77">
      <w:pPr>
        <w:jc w:val="both"/>
        <w:rPr>
          <w:rFonts w:ascii="Times New Roman" w:eastAsia="Aptos" w:hAnsi="Times New Roman" w:cs="Times New Roman"/>
          <w:kern w:val="2"/>
          <w:sz w:val="24"/>
          <w:lang w:eastAsia="en-US"/>
          <w14:ligatures w14:val="standardContextual"/>
        </w:rPr>
      </w:pPr>
      <w:r w:rsidRPr="0017502C">
        <w:rPr>
          <w:rFonts w:ascii="Times New Roman" w:eastAsia="Aptos" w:hAnsi="Times New Roman" w:cs="Times New Roman"/>
          <w:kern w:val="2"/>
          <w:sz w:val="24"/>
          <w:lang w:eastAsia="en-US"/>
          <w14:ligatures w14:val="standardContextual"/>
        </w:rPr>
        <w:t xml:space="preserve">1) antakse töötajatele kaitseriietus ja individuaalsed hingamisteede kaitsevahendid, mida nad peavad kandma niikaua, kuni kestab kokkupuude kantserogeenide, mutageenide või reproduktiivtoksiliste ainetega, kusjuures kokkupuude peab iga töötaja puhul piirduma </w:t>
      </w:r>
      <w:proofErr w:type="spellStart"/>
      <w:r w:rsidRPr="0017502C">
        <w:rPr>
          <w:rFonts w:ascii="Times New Roman" w:eastAsia="Aptos" w:hAnsi="Times New Roman" w:cs="Times New Roman"/>
          <w:kern w:val="2"/>
          <w:sz w:val="24"/>
          <w:lang w:eastAsia="en-US"/>
          <w14:ligatures w14:val="standardContextual"/>
        </w:rPr>
        <w:t>lühima</w:t>
      </w:r>
      <w:proofErr w:type="spellEnd"/>
      <w:r w:rsidRPr="0017502C">
        <w:rPr>
          <w:rFonts w:ascii="Times New Roman" w:eastAsia="Aptos" w:hAnsi="Times New Roman" w:cs="Times New Roman"/>
          <w:kern w:val="2"/>
          <w:sz w:val="24"/>
          <w:lang w:eastAsia="en-US"/>
          <w14:ligatures w14:val="standardContextual"/>
        </w:rPr>
        <w:t xml:space="preserve"> vajaliku ajaga;</w:t>
      </w:r>
    </w:p>
    <w:p w14:paraId="112F2231" w14:textId="77777777" w:rsidR="00F92C77" w:rsidRPr="0017502C" w:rsidRDefault="00F92C77" w:rsidP="00F92C77">
      <w:pPr>
        <w:jc w:val="both"/>
        <w:rPr>
          <w:rFonts w:ascii="Times New Roman" w:eastAsia="Aptos" w:hAnsi="Times New Roman" w:cs="Times New Roman"/>
          <w:kern w:val="2"/>
          <w:sz w:val="24"/>
          <w:lang w:eastAsia="en-US"/>
          <w14:ligatures w14:val="standardContextual"/>
        </w:rPr>
      </w:pPr>
      <w:r w:rsidRPr="0017502C">
        <w:rPr>
          <w:rFonts w:ascii="Times New Roman" w:eastAsia="Aptos" w:hAnsi="Times New Roman" w:cs="Times New Roman"/>
          <w:kern w:val="2"/>
          <w:sz w:val="24"/>
          <w:lang w:eastAsia="en-US"/>
          <w14:ligatures w14:val="standardContextual"/>
        </w:rPr>
        <w:t>2) peab piirkond, kus tööd tehakse, olema selgelt märgistatud ja kõrvaliste isikute sissepääs sinna peab olema välditud.</w:t>
      </w:r>
    </w:p>
    <w:p w14:paraId="583F5DE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203732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E02866">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9</w:t>
      </w:r>
      <w:r w:rsidRPr="00E02866">
        <w:rPr>
          <w:rFonts w:ascii="Times New Roman" w:eastAsia="Aptos" w:hAnsi="Times New Roman" w:cs="Times New Roman"/>
          <w:b/>
          <w:bCs/>
          <w:kern w:val="2"/>
          <w:sz w:val="24"/>
          <w:lang w:eastAsia="en-US"/>
          <w14:ligatures w14:val="standardContextual"/>
        </w:rPr>
        <w:t>.</w:t>
      </w:r>
      <w:r>
        <w:rPr>
          <w:rFonts w:ascii="Times New Roman" w:eastAsia="Aptos" w:hAnsi="Times New Roman" w:cs="Times New Roman"/>
          <w:b/>
          <w:bCs/>
          <w:kern w:val="2"/>
          <w:sz w:val="24"/>
          <w:lang w:eastAsia="en-US"/>
          <w14:ligatures w14:val="standardContextual"/>
        </w:rPr>
        <w:t xml:space="preserve"> </w:t>
      </w:r>
      <w:r w:rsidRPr="00E02866">
        <w:rPr>
          <w:rFonts w:ascii="Times New Roman" w:eastAsia="Aptos" w:hAnsi="Times New Roman" w:cs="Times New Roman"/>
          <w:b/>
          <w:bCs/>
          <w:kern w:val="2"/>
          <w:sz w:val="24"/>
          <w:lang w:eastAsia="en-US"/>
          <w14:ligatures w14:val="standardContextual"/>
        </w:rPr>
        <w:t>Tööhügieen</w:t>
      </w:r>
    </w:p>
    <w:p w14:paraId="2964F356"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0D7FA1E"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Tööandja võtab töötajate võimaliku ohtlike kemikaalidega kokkupuute vältimiseks tarvitusele järgmised asjakohased tööhügieenimeetmed:</w:t>
      </w:r>
    </w:p>
    <w:p w14:paraId="18A31C81"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1)</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keelab söömise, joomise ja suitsetamise piirkondades, kus esineb ohtliku kemikaaliga saastatuse oht;</w:t>
      </w:r>
    </w:p>
    <w:p w14:paraId="44893EE7"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2)</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annab töötajatele asjakohased töö- ja kaitseriided ning isikukaitsevahendid;</w:t>
      </w:r>
    </w:p>
    <w:p w14:paraId="603F0D0A"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DE0D33">
        <w:rPr>
          <w:rFonts w:ascii="Times New Roman" w:eastAsia="Aptos" w:hAnsi="Times New Roman" w:cs="Times New Roman"/>
          <w:kern w:val="2"/>
          <w:sz w:val="24"/>
          <w:lang w:eastAsia="en-US"/>
          <w14:ligatures w14:val="standardContextual"/>
        </w:rPr>
        <w:t>3)</w:t>
      </w:r>
      <w:r w:rsidRPr="003D5990">
        <w:rPr>
          <w:rFonts w:ascii="Times New Roman" w:eastAsia="Aptos" w:hAnsi="Times New Roman" w:cs="Times New Roman"/>
          <w:kern w:val="2"/>
          <w:sz w:val="24"/>
          <w:lang w:eastAsia="en-US"/>
          <w14:ligatures w14:val="standardContextual"/>
        </w:rPr>
        <w:t> </w:t>
      </w:r>
      <w:r w:rsidRPr="00DE0D33">
        <w:rPr>
          <w:rFonts w:ascii="Times New Roman" w:eastAsia="Aptos" w:hAnsi="Times New Roman" w:cs="Times New Roman"/>
          <w:kern w:val="2"/>
          <w:sz w:val="24"/>
          <w:lang w:eastAsia="en-US"/>
          <w14:ligatures w14:val="standardContextual"/>
        </w:rPr>
        <w:t>an</w:t>
      </w:r>
      <w:r>
        <w:rPr>
          <w:rFonts w:ascii="Times New Roman" w:eastAsia="Aptos" w:hAnsi="Times New Roman" w:cs="Times New Roman"/>
          <w:kern w:val="2"/>
          <w:sz w:val="24"/>
          <w:lang w:eastAsia="en-US"/>
          <w14:ligatures w14:val="standardContextual"/>
        </w:rPr>
        <w:t>n</w:t>
      </w:r>
      <w:r w:rsidRPr="00DE0D33">
        <w:rPr>
          <w:rFonts w:ascii="Times New Roman" w:eastAsia="Aptos" w:hAnsi="Times New Roman" w:cs="Times New Roman"/>
          <w:kern w:val="2"/>
          <w:sz w:val="24"/>
          <w:lang w:eastAsia="en-US"/>
          <w14:ligatures w14:val="standardContextual"/>
        </w:rPr>
        <w:t>a</w:t>
      </w:r>
      <w:r>
        <w:rPr>
          <w:rFonts w:ascii="Times New Roman" w:eastAsia="Aptos" w:hAnsi="Times New Roman" w:cs="Times New Roman"/>
          <w:kern w:val="2"/>
          <w:sz w:val="24"/>
          <w:lang w:eastAsia="en-US"/>
          <w14:ligatures w14:val="standardContextual"/>
        </w:rPr>
        <w:t>b</w:t>
      </w:r>
      <w:r w:rsidRPr="00DE0D33">
        <w:rPr>
          <w:rFonts w:ascii="Times New Roman" w:eastAsia="Aptos" w:hAnsi="Times New Roman" w:cs="Times New Roman"/>
          <w:kern w:val="2"/>
          <w:sz w:val="24"/>
          <w:lang w:eastAsia="en-US"/>
          <w14:ligatures w14:val="standardContextual"/>
        </w:rPr>
        <w:t xml:space="preserve"> töötajate kasutusse duš</w:t>
      </w:r>
      <w:r>
        <w:rPr>
          <w:rFonts w:ascii="Times New Roman" w:eastAsia="Aptos" w:hAnsi="Times New Roman" w:cs="Times New Roman"/>
          <w:kern w:val="2"/>
          <w:sz w:val="24"/>
          <w:lang w:eastAsia="en-US"/>
          <w14:ligatures w14:val="standardContextual"/>
        </w:rPr>
        <w:t>i</w:t>
      </w:r>
      <w:r w:rsidRPr="00DE0D33">
        <w:rPr>
          <w:rFonts w:ascii="Times New Roman" w:eastAsia="Aptos" w:hAnsi="Times New Roman" w:cs="Times New Roman"/>
          <w:kern w:val="2"/>
          <w:sz w:val="24"/>
          <w:lang w:eastAsia="en-US"/>
          <w14:ligatures w14:val="standardContextual"/>
        </w:rPr>
        <w:t>ga varustatud pesemisruumi;</w:t>
      </w:r>
    </w:p>
    <w:p w14:paraId="6DE432C3"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4)</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vajaduse korral paigaldab silmaduši;</w:t>
      </w:r>
    </w:p>
    <w:p w14:paraId="667C65E3"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lastRenderedPageBreak/>
        <w:t>5)</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tagab, et kõik korduskasutatavad isikukaitsevahendid pärast tööpäeva lõppu puhastatakse, kontrollitakse ja pannakse hoiule kindlaksmääratud kohta;</w:t>
      </w:r>
    </w:p>
    <w:p w14:paraId="4D5DA9D4" w14:textId="77777777" w:rsidR="00F92C77" w:rsidRPr="00023636"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6)</w:t>
      </w:r>
      <w:r w:rsidRPr="003D5990">
        <w:rPr>
          <w:rFonts w:ascii="Times New Roman" w:eastAsia="Aptos" w:hAnsi="Times New Roman" w:cs="Times New Roman"/>
          <w:kern w:val="2"/>
          <w:sz w:val="24"/>
          <w:lang w:eastAsia="en-US"/>
          <w14:ligatures w14:val="standardContextual"/>
        </w:rPr>
        <w:t> </w:t>
      </w:r>
      <w:r w:rsidRPr="0065741D">
        <w:rPr>
          <w:rFonts w:ascii="Times New Roman" w:eastAsia="Aptos" w:hAnsi="Times New Roman" w:cs="Times New Roman"/>
          <w:kern w:val="2"/>
          <w:sz w:val="24"/>
          <w:lang w:eastAsia="en-US"/>
          <w14:ligatures w14:val="standardContextual"/>
        </w:rPr>
        <w:t>taga</w:t>
      </w:r>
      <w:r>
        <w:rPr>
          <w:rFonts w:ascii="Times New Roman" w:eastAsia="Aptos" w:hAnsi="Times New Roman" w:cs="Times New Roman"/>
          <w:kern w:val="2"/>
          <w:sz w:val="24"/>
          <w:lang w:eastAsia="en-US"/>
          <w14:ligatures w14:val="standardContextual"/>
        </w:rPr>
        <w:t>b</w:t>
      </w:r>
      <w:r w:rsidRPr="0065741D">
        <w:rPr>
          <w:rFonts w:ascii="Times New Roman" w:eastAsia="Aptos" w:hAnsi="Times New Roman" w:cs="Times New Roman"/>
          <w:kern w:val="2"/>
          <w:sz w:val="24"/>
          <w:lang w:eastAsia="en-US"/>
          <w14:ligatures w14:val="standardContextual"/>
        </w:rPr>
        <w:t xml:space="preserve"> töö- ja kaitseriietuse regulaarse puhastamise ja pesemise ning kõlbmatuks muutumise korral nende käitlemise </w:t>
      </w:r>
      <w:r>
        <w:rPr>
          <w:rFonts w:ascii="Times New Roman" w:eastAsia="Aptos" w:hAnsi="Times New Roman" w:cs="Times New Roman"/>
          <w:kern w:val="2"/>
          <w:sz w:val="24"/>
          <w:lang w:eastAsia="en-US"/>
          <w14:ligatures w14:val="standardContextual"/>
        </w:rPr>
        <w:t>j</w:t>
      </w:r>
      <w:r w:rsidRPr="0065741D">
        <w:rPr>
          <w:rFonts w:ascii="Times New Roman" w:eastAsia="Aptos" w:hAnsi="Times New Roman" w:cs="Times New Roman"/>
          <w:kern w:val="2"/>
          <w:sz w:val="24"/>
          <w:lang w:eastAsia="en-US"/>
          <w14:ligatures w14:val="standardContextual"/>
        </w:rPr>
        <w:t>äätmeseaduse kohaselt</w:t>
      </w:r>
      <w:r>
        <w:rPr>
          <w:rFonts w:ascii="Times New Roman" w:eastAsia="Aptos" w:hAnsi="Times New Roman" w:cs="Times New Roman"/>
          <w:kern w:val="2"/>
          <w:sz w:val="24"/>
          <w:lang w:eastAsia="en-US"/>
          <w14:ligatures w14:val="standardContextual"/>
        </w:rPr>
        <w:t>.</w:t>
      </w:r>
    </w:p>
    <w:p w14:paraId="1D49073B" w14:textId="77777777" w:rsidR="00F92C77" w:rsidRPr="00AC4EF7" w:rsidRDefault="00F92C77" w:rsidP="00F92C77">
      <w:pPr>
        <w:jc w:val="both"/>
        <w:rPr>
          <w:rFonts w:ascii="Times New Roman" w:eastAsia="Aptos" w:hAnsi="Times New Roman" w:cs="Times New Roman"/>
          <w:b/>
          <w:bCs/>
          <w:kern w:val="2"/>
          <w:sz w:val="24"/>
          <w:lang w:eastAsia="en-US"/>
          <w14:ligatures w14:val="standardContextual"/>
        </w:rPr>
      </w:pPr>
    </w:p>
    <w:p w14:paraId="15A7146A" w14:textId="77777777" w:rsidR="00F92C77" w:rsidRPr="00CE56AB" w:rsidRDefault="00F92C77" w:rsidP="00F92C77">
      <w:pPr>
        <w:jc w:val="both"/>
        <w:rPr>
          <w:rFonts w:ascii="Times New Roman" w:eastAsia="Aptos" w:hAnsi="Times New Roman" w:cs="Times New Roman"/>
          <w:b/>
          <w:bCs/>
          <w:kern w:val="2"/>
          <w:sz w:val="24"/>
          <w:lang w:eastAsia="en-US"/>
          <w14:ligatures w14:val="standardContextual"/>
        </w:rPr>
      </w:pPr>
      <w:r w:rsidRPr="0093126B">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10</w:t>
      </w:r>
      <w:r w:rsidRPr="0093126B">
        <w:rPr>
          <w:rFonts w:ascii="Times New Roman" w:eastAsia="Aptos" w:hAnsi="Times New Roman" w:cs="Times New Roman"/>
          <w:b/>
          <w:bCs/>
          <w:kern w:val="2"/>
          <w:sz w:val="24"/>
          <w:lang w:eastAsia="en-US"/>
          <w14:ligatures w14:val="standardContextual"/>
        </w:rPr>
        <w:t>. Töötajate juhendamine ja väljaõpe</w:t>
      </w:r>
    </w:p>
    <w:p w14:paraId="45C6DFE7"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9888000" w14:textId="2EE08C03" w:rsidR="00F92C77" w:rsidRPr="005845E3" w:rsidRDefault="00F92C77" w:rsidP="00F92C77">
      <w:pPr>
        <w:jc w:val="both"/>
        <w:rPr>
          <w:rFonts w:ascii="Times New Roman" w:eastAsia="Aptos" w:hAnsi="Times New Roman" w:cs="Times New Roman"/>
          <w:kern w:val="2"/>
          <w:sz w:val="24"/>
          <w:lang w:eastAsia="en-US"/>
          <w14:ligatures w14:val="standardContextual"/>
        </w:rPr>
      </w:pPr>
      <w:r w:rsidRPr="00423C05">
        <w:rPr>
          <w:rFonts w:ascii="Times New Roman" w:eastAsia="Aptos" w:hAnsi="Times New Roman" w:cs="Times New Roman"/>
          <w:kern w:val="2"/>
          <w:sz w:val="24"/>
          <w:lang w:eastAsia="en-US"/>
          <w14:ligatures w14:val="standardContextual"/>
        </w:rPr>
        <w:t xml:space="preserve">(1) Tööandja </w:t>
      </w:r>
      <w:r>
        <w:rPr>
          <w:rFonts w:ascii="Times New Roman" w:eastAsia="Aptos" w:hAnsi="Times New Roman" w:cs="Times New Roman"/>
          <w:kern w:val="2"/>
          <w:sz w:val="24"/>
          <w:lang w:eastAsia="en-US"/>
          <w14:ligatures w14:val="standardContextual"/>
        </w:rPr>
        <w:t>tagab</w:t>
      </w:r>
      <w:r w:rsidRPr="00423C05">
        <w:rPr>
          <w:rFonts w:ascii="Times New Roman" w:eastAsia="Aptos" w:hAnsi="Times New Roman" w:cs="Times New Roman"/>
          <w:kern w:val="2"/>
          <w:sz w:val="24"/>
          <w:lang w:eastAsia="en-US"/>
          <w14:ligatures w14:val="standardContextual"/>
        </w:rPr>
        <w:t xml:space="preserve"> ohtlik</w:t>
      </w:r>
      <w:r>
        <w:rPr>
          <w:rFonts w:ascii="Times New Roman" w:eastAsia="Aptos" w:hAnsi="Times New Roman" w:cs="Times New Roman"/>
          <w:kern w:val="2"/>
          <w:sz w:val="24"/>
          <w:lang w:eastAsia="en-US"/>
          <w14:ligatures w14:val="standardContextual"/>
        </w:rPr>
        <w:t>u</w:t>
      </w:r>
      <w:r w:rsidRPr="00423C05">
        <w:rPr>
          <w:rFonts w:ascii="Times New Roman" w:eastAsia="Aptos" w:hAnsi="Times New Roman" w:cs="Times New Roman"/>
          <w:kern w:val="2"/>
          <w:sz w:val="24"/>
          <w:lang w:eastAsia="en-US"/>
          <w14:ligatures w14:val="standardContextual"/>
        </w:rPr>
        <w:t xml:space="preserve"> kemikaali</w:t>
      </w:r>
      <w:r>
        <w:rPr>
          <w:rFonts w:ascii="Times New Roman" w:eastAsia="Aptos" w:hAnsi="Times New Roman" w:cs="Times New Roman"/>
          <w:kern w:val="2"/>
          <w:sz w:val="24"/>
          <w:lang w:eastAsia="en-US"/>
          <w14:ligatures w14:val="standardContextual"/>
        </w:rPr>
        <w:t xml:space="preserve">ga </w:t>
      </w:r>
      <w:r w:rsidRPr="00423C05">
        <w:rPr>
          <w:rFonts w:ascii="Times New Roman" w:eastAsia="Aptos" w:hAnsi="Times New Roman" w:cs="Times New Roman"/>
          <w:kern w:val="2"/>
          <w:sz w:val="24"/>
          <w:lang w:eastAsia="en-US"/>
          <w14:ligatures w14:val="standardContextual"/>
        </w:rPr>
        <w:t>kokkupuutuvale töötaja</w:t>
      </w:r>
      <w:r w:rsidR="003340A8">
        <w:rPr>
          <w:rFonts w:ascii="Times New Roman" w:eastAsia="Aptos" w:hAnsi="Times New Roman" w:cs="Times New Roman"/>
          <w:kern w:val="2"/>
          <w:sz w:val="24"/>
          <w:lang w:eastAsia="en-US"/>
          <w14:ligatures w14:val="standardContextual"/>
        </w:rPr>
        <w:t>le</w:t>
      </w:r>
      <w:r w:rsidRPr="00423C05">
        <w:rPr>
          <w:rFonts w:ascii="Times New Roman" w:eastAsia="Aptos" w:hAnsi="Times New Roman" w:cs="Times New Roman"/>
          <w:kern w:val="2"/>
          <w:sz w:val="24"/>
          <w:lang w:eastAsia="en-US"/>
          <w14:ligatures w14:val="standardContextual"/>
        </w:rPr>
        <w:t xml:space="preserve"> asjakohase </w:t>
      </w:r>
      <w:r>
        <w:rPr>
          <w:rFonts w:ascii="Times New Roman" w:eastAsia="Aptos" w:hAnsi="Times New Roman" w:cs="Times New Roman"/>
          <w:kern w:val="2"/>
          <w:sz w:val="24"/>
          <w:lang w:eastAsia="en-US"/>
          <w14:ligatures w14:val="standardContextual"/>
        </w:rPr>
        <w:t xml:space="preserve">juhendamise ja </w:t>
      </w:r>
      <w:r w:rsidRPr="005845E3">
        <w:rPr>
          <w:rFonts w:ascii="Times New Roman" w:eastAsia="Aptos" w:hAnsi="Times New Roman" w:cs="Times New Roman"/>
          <w:kern w:val="2"/>
          <w:sz w:val="24"/>
          <w:lang w:eastAsia="en-US"/>
          <w14:ligatures w14:val="standardContextual"/>
        </w:rPr>
        <w:t>väljaõppe</w:t>
      </w:r>
      <w:r>
        <w:rPr>
          <w:rFonts w:ascii="Times New Roman" w:eastAsia="Aptos" w:hAnsi="Times New Roman" w:cs="Times New Roman"/>
          <w:kern w:val="2"/>
          <w:sz w:val="24"/>
          <w:lang w:eastAsia="en-US"/>
          <w14:ligatures w14:val="standardContextual"/>
        </w:rPr>
        <w:t xml:space="preserve"> töötervishoiu ja tööohutuse seaduses sätestatud korras</w:t>
      </w:r>
      <w:r w:rsidRPr="005845E3">
        <w:rPr>
          <w:rFonts w:ascii="Times New Roman" w:eastAsia="Aptos" w:hAnsi="Times New Roman" w:cs="Times New Roman"/>
          <w:kern w:val="2"/>
          <w:sz w:val="24"/>
          <w:lang w:eastAsia="en-US"/>
          <w14:ligatures w14:val="standardContextual"/>
        </w:rPr>
        <w:t xml:space="preserve">, mis </w:t>
      </w:r>
      <w:r>
        <w:rPr>
          <w:rFonts w:ascii="Times New Roman" w:eastAsia="Aptos" w:hAnsi="Times New Roman" w:cs="Times New Roman"/>
          <w:kern w:val="2"/>
          <w:sz w:val="24"/>
          <w:lang w:eastAsia="en-US"/>
          <w14:ligatures w14:val="standardContextual"/>
        </w:rPr>
        <w:t>sisaldab</w:t>
      </w:r>
      <w:r w:rsidRPr="005845E3">
        <w:rPr>
          <w:rFonts w:ascii="Times New Roman" w:eastAsia="Aptos" w:hAnsi="Times New Roman" w:cs="Times New Roman"/>
          <w:kern w:val="2"/>
          <w:sz w:val="24"/>
          <w:lang w:eastAsia="en-US"/>
          <w14:ligatures w14:val="standardContextual"/>
        </w:rPr>
        <w:t xml:space="preserve"> eelkõige järgmist:</w:t>
      </w:r>
    </w:p>
    <w:p w14:paraId="04A36D19" w14:textId="77777777" w:rsidR="00F92C77" w:rsidRPr="005845E3"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1)</w:t>
      </w:r>
      <w:r w:rsidRPr="003D5990">
        <w:rPr>
          <w:rFonts w:ascii="Times New Roman" w:eastAsia="Aptos" w:hAnsi="Times New Roman" w:cs="Times New Roman"/>
          <w:kern w:val="2"/>
          <w:sz w:val="24"/>
          <w:lang w:eastAsia="en-US"/>
          <w14:ligatures w14:val="standardContextual"/>
        </w:rPr>
        <w:t> </w:t>
      </w:r>
      <w:r w:rsidRPr="005845E3">
        <w:rPr>
          <w:rFonts w:ascii="Times New Roman" w:eastAsia="Aptos" w:hAnsi="Times New Roman" w:cs="Times New Roman"/>
          <w:kern w:val="2"/>
          <w:sz w:val="24"/>
          <w:lang w:eastAsia="en-US"/>
          <w14:ligatures w14:val="standardContextual"/>
        </w:rPr>
        <w:t>ohtliku kemikaali võimalik tervistkahjustav mõju ning kantserogeensete, mutageensete ja reproduktiivtoksiliste ainete kasutamisel tervisekahjustuse riski suurenemine suitsetamisel;</w:t>
      </w:r>
    </w:p>
    <w:p w14:paraId="0C9D1D8B" w14:textId="77777777" w:rsidR="00F92C77" w:rsidRPr="005845E3"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2</w:t>
      </w:r>
      <w:r w:rsidRPr="005845E3">
        <w:rPr>
          <w:rFonts w:ascii="Times New Roman" w:eastAsia="Aptos" w:hAnsi="Times New Roman" w:cs="Times New Roman"/>
          <w:kern w:val="2"/>
          <w:sz w:val="24"/>
          <w:lang w:eastAsia="en-US"/>
          <w14:ligatures w14:val="standardContextual"/>
        </w:rPr>
        <w:t>)</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 xml:space="preserve">ohtliku kemikaaliga </w:t>
      </w:r>
      <w:r w:rsidRPr="005845E3">
        <w:rPr>
          <w:rFonts w:ascii="Times New Roman" w:eastAsia="Aptos" w:hAnsi="Times New Roman" w:cs="Times New Roman"/>
          <w:kern w:val="2"/>
          <w:sz w:val="24"/>
          <w:lang w:eastAsia="en-US"/>
          <w14:ligatures w14:val="standardContextual"/>
        </w:rPr>
        <w:t>kokkupuute vältimiseks rakendatavad ohutusabinõud enda ja teiste töötajate kaitsmiseks;</w:t>
      </w:r>
    </w:p>
    <w:p w14:paraId="02831F96" w14:textId="61C66C1A" w:rsidR="00F92C77" w:rsidRPr="005845E3"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3</w:t>
      </w:r>
      <w:r w:rsidRPr="005845E3">
        <w:rPr>
          <w:rFonts w:ascii="Times New Roman" w:eastAsia="Aptos" w:hAnsi="Times New Roman" w:cs="Times New Roman"/>
          <w:kern w:val="2"/>
          <w:sz w:val="24"/>
          <w:lang w:eastAsia="en-US"/>
          <w14:ligatures w14:val="standardContextual"/>
        </w:rPr>
        <w:t>)</w:t>
      </w:r>
      <w:r w:rsidRPr="003D5990">
        <w:rPr>
          <w:rFonts w:ascii="Times New Roman" w:eastAsia="Aptos" w:hAnsi="Times New Roman" w:cs="Times New Roman"/>
          <w:kern w:val="2"/>
          <w:sz w:val="24"/>
          <w:lang w:eastAsia="en-US"/>
          <w14:ligatures w14:val="standardContextual"/>
        </w:rPr>
        <w:t> </w:t>
      </w:r>
      <w:r w:rsidRPr="005845E3">
        <w:rPr>
          <w:rFonts w:ascii="Times New Roman" w:eastAsia="Aptos" w:hAnsi="Times New Roman" w:cs="Times New Roman"/>
          <w:kern w:val="2"/>
          <w:sz w:val="24"/>
          <w:lang w:eastAsia="en-US"/>
          <w14:ligatures w14:val="standardContextual"/>
        </w:rPr>
        <w:t>ettevõttes kehtestatud tööhügieeninõuded;</w:t>
      </w:r>
    </w:p>
    <w:p w14:paraId="7B5F78E8" w14:textId="77777777" w:rsidR="00F92C77" w:rsidRPr="00423C05"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4</w:t>
      </w:r>
      <w:r w:rsidRPr="005845E3">
        <w:rPr>
          <w:rFonts w:ascii="Times New Roman" w:eastAsia="Aptos" w:hAnsi="Times New Roman" w:cs="Times New Roman"/>
          <w:kern w:val="2"/>
          <w:sz w:val="24"/>
          <w:lang w:eastAsia="en-US"/>
          <w14:ligatures w14:val="standardContextual"/>
        </w:rPr>
        <w:t>)</w:t>
      </w:r>
      <w:r w:rsidRPr="003D5990">
        <w:rPr>
          <w:rFonts w:ascii="Times New Roman" w:eastAsia="Aptos" w:hAnsi="Times New Roman" w:cs="Times New Roman"/>
          <w:kern w:val="2"/>
          <w:sz w:val="24"/>
          <w:lang w:eastAsia="en-US"/>
          <w14:ligatures w14:val="standardContextual"/>
        </w:rPr>
        <w:t> </w:t>
      </w:r>
      <w:r w:rsidRPr="005845E3">
        <w:rPr>
          <w:rFonts w:ascii="Times New Roman" w:eastAsia="Aptos" w:hAnsi="Times New Roman" w:cs="Times New Roman"/>
          <w:kern w:val="2"/>
          <w:sz w:val="24"/>
          <w:lang w:eastAsia="en-US"/>
          <w14:ligatures w14:val="standardContextual"/>
        </w:rPr>
        <w:t>töötaja kasutuses olevate</w:t>
      </w:r>
      <w:r>
        <w:rPr>
          <w:rFonts w:ascii="Times New Roman" w:eastAsia="Aptos" w:hAnsi="Times New Roman" w:cs="Times New Roman"/>
          <w:kern w:val="2"/>
          <w:sz w:val="24"/>
          <w:lang w:eastAsia="en-US"/>
          <w14:ligatures w14:val="standardContextual"/>
        </w:rPr>
        <w:t>le</w:t>
      </w:r>
      <w:r w:rsidRPr="005845E3">
        <w:rPr>
          <w:rFonts w:ascii="Times New Roman" w:eastAsia="Aptos" w:hAnsi="Times New Roman" w:cs="Times New Roman"/>
          <w:kern w:val="2"/>
          <w:sz w:val="24"/>
          <w:lang w:eastAsia="en-US"/>
          <w14:ligatures w14:val="standardContextual"/>
        </w:rPr>
        <w:t xml:space="preserve"> ohtlike</w:t>
      </w:r>
      <w:r>
        <w:rPr>
          <w:rFonts w:ascii="Times New Roman" w:eastAsia="Aptos" w:hAnsi="Times New Roman" w:cs="Times New Roman"/>
          <w:kern w:val="2"/>
          <w:sz w:val="24"/>
          <w:lang w:eastAsia="en-US"/>
          <w14:ligatures w14:val="standardContextual"/>
        </w:rPr>
        <w:t>le</w:t>
      </w:r>
      <w:r w:rsidRPr="005845E3">
        <w:rPr>
          <w:rFonts w:ascii="Times New Roman" w:eastAsia="Aptos" w:hAnsi="Times New Roman" w:cs="Times New Roman"/>
          <w:kern w:val="2"/>
          <w:sz w:val="24"/>
          <w:lang w:eastAsia="en-US"/>
          <w14:ligatures w14:val="standardContextual"/>
        </w:rPr>
        <w:t xml:space="preserve"> kemikaalide</w:t>
      </w:r>
      <w:r>
        <w:rPr>
          <w:rFonts w:ascii="Times New Roman" w:eastAsia="Aptos" w:hAnsi="Times New Roman" w:cs="Times New Roman"/>
          <w:kern w:val="2"/>
          <w:sz w:val="24"/>
          <w:lang w:eastAsia="en-US"/>
          <w14:ligatures w14:val="standardContextual"/>
        </w:rPr>
        <w:t>le</w:t>
      </w:r>
      <w:r w:rsidRPr="005845E3">
        <w:rPr>
          <w:rFonts w:ascii="Times New Roman" w:eastAsia="Aptos" w:hAnsi="Times New Roman" w:cs="Times New Roman"/>
          <w:kern w:val="2"/>
          <w:sz w:val="24"/>
          <w:lang w:eastAsia="en-US"/>
          <w14:ligatures w14:val="standardContextual"/>
        </w:rPr>
        <w:t xml:space="preserve"> kehtestatud piirnormid ja töökeskkonna </w:t>
      </w:r>
      <w:r>
        <w:rPr>
          <w:rFonts w:ascii="Times New Roman" w:eastAsia="Aptos" w:hAnsi="Times New Roman" w:cs="Times New Roman"/>
          <w:kern w:val="2"/>
          <w:sz w:val="24"/>
          <w:lang w:eastAsia="en-US"/>
          <w14:ligatures w14:val="standardContextual"/>
        </w:rPr>
        <w:t xml:space="preserve">õhus leiduvate ohtlike kemikaalide sisalduse </w:t>
      </w:r>
      <w:r w:rsidRPr="005845E3">
        <w:rPr>
          <w:rFonts w:ascii="Times New Roman" w:eastAsia="Aptos" w:hAnsi="Times New Roman" w:cs="Times New Roman"/>
          <w:kern w:val="2"/>
          <w:sz w:val="24"/>
          <w:lang w:eastAsia="en-US"/>
          <w14:ligatures w14:val="standardContextual"/>
        </w:rPr>
        <w:t>mõõtmise tulemused;</w:t>
      </w:r>
    </w:p>
    <w:p w14:paraId="18AE5E10" w14:textId="77777777" w:rsidR="00F92C77" w:rsidRPr="005845E3" w:rsidRDefault="00F92C77" w:rsidP="00F92C77">
      <w:pPr>
        <w:jc w:val="both"/>
        <w:rPr>
          <w:rFonts w:ascii="Times New Roman" w:eastAsia="Aptos" w:hAnsi="Times New Roman" w:cs="Times New Roman"/>
          <w:kern w:val="2"/>
          <w:sz w:val="24"/>
          <w:lang w:eastAsia="en-US"/>
          <w14:ligatures w14:val="standardContextual"/>
        </w:rPr>
      </w:pPr>
      <w:r w:rsidRPr="003C730D">
        <w:rPr>
          <w:rFonts w:ascii="Times New Roman" w:eastAsia="Aptos" w:hAnsi="Times New Roman" w:cs="Times New Roman"/>
          <w:kern w:val="2"/>
          <w:sz w:val="24"/>
          <w:lang w:eastAsia="en-US"/>
          <w14:ligatures w14:val="standardContextual"/>
        </w:rPr>
        <w:t>5) kõik ohutusandmed, mida tarnija on ohtliku kemikaali kohta esitanud;</w:t>
      </w:r>
    </w:p>
    <w:p w14:paraId="745B4714" w14:textId="77777777" w:rsidR="00F92C77" w:rsidRPr="00423C05"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6</w:t>
      </w:r>
      <w:r w:rsidRPr="00423C05">
        <w:rPr>
          <w:rFonts w:ascii="Times New Roman" w:eastAsia="Aptos" w:hAnsi="Times New Roman" w:cs="Times New Roman"/>
          <w:kern w:val="2"/>
          <w:sz w:val="24"/>
          <w:lang w:eastAsia="en-US"/>
          <w14:ligatures w14:val="standardContextual"/>
        </w:rPr>
        <w:t>)</w:t>
      </w:r>
      <w:r w:rsidRPr="003D5990">
        <w:rPr>
          <w:rFonts w:ascii="Times New Roman" w:eastAsia="Aptos" w:hAnsi="Times New Roman" w:cs="Times New Roman"/>
          <w:kern w:val="2"/>
          <w:sz w:val="24"/>
          <w:lang w:eastAsia="en-US"/>
          <w14:ligatures w14:val="standardContextual"/>
        </w:rPr>
        <w:t> </w:t>
      </w:r>
      <w:r>
        <w:rPr>
          <w:rFonts w:ascii="Times New Roman" w:eastAsia="Aptos" w:hAnsi="Times New Roman" w:cs="Times New Roman"/>
          <w:kern w:val="2"/>
          <w:sz w:val="24"/>
          <w:lang w:eastAsia="en-US"/>
          <w14:ligatures w14:val="standardContextual"/>
        </w:rPr>
        <w:t xml:space="preserve">tegevuskavas kindlaks määratud </w:t>
      </w:r>
      <w:r w:rsidRPr="00423C05">
        <w:rPr>
          <w:rFonts w:ascii="Times New Roman" w:eastAsia="Aptos" w:hAnsi="Times New Roman" w:cs="Times New Roman"/>
          <w:kern w:val="2"/>
          <w:sz w:val="24"/>
          <w:lang w:eastAsia="en-US"/>
          <w14:ligatures w14:val="standardContextual"/>
        </w:rPr>
        <w:t>tegutsemisjuhised ohtliku olukorra tekkimisel ja õnnetusjuhtumite korral</w:t>
      </w:r>
      <w:r>
        <w:rPr>
          <w:rFonts w:ascii="Times New Roman" w:eastAsia="Aptos" w:hAnsi="Times New Roman" w:cs="Times New Roman"/>
          <w:kern w:val="2"/>
          <w:sz w:val="24"/>
          <w:lang w:eastAsia="en-US"/>
          <w14:ligatures w14:val="standardContextual"/>
        </w:rPr>
        <w:t xml:space="preserve"> </w:t>
      </w:r>
      <w:r w:rsidRPr="00B06E06">
        <w:rPr>
          <w:rFonts w:ascii="Times New Roman" w:eastAsia="Aptos" w:hAnsi="Times New Roman" w:cs="Times New Roman"/>
          <w:kern w:val="2"/>
          <w:sz w:val="24"/>
          <w:lang w:eastAsia="en-US"/>
          <w14:ligatures w14:val="standardContextual"/>
        </w:rPr>
        <w:t>võimalikust ohualast välj</w:t>
      </w:r>
      <w:r>
        <w:rPr>
          <w:rFonts w:ascii="Times New Roman" w:eastAsia="Aptos" w:hAnsi="Times New Roman" w:cs="Times New Roman"/>
          <w:kern w:val="2"/>
          <w:sz w:val="24"/>
          <w:lang w:eastAsia="en-US"/>
          <w14:ligatures w14:val="standardContextual"/>
        </w:rPr>
        <w:t>umiseks.</w:t>
      </w:r>
    </w:p>
    <w:p w14:paraId="6CC2BE1A"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603E4C2" w14:textId="77777777" w:rsidR="00F92C77" w:rsidRPr="000D76BC" w:rsidRDefault="00F92C77" w:rsidP="00F92C77">
      <w:pPr>
        <w:jc w:val="both"/>
        <w:rPr>
          <w:rFonts w:ascii="Times New Roman" w:eastAsia="Aptos" w:hAnsi="Times New Roman" w:cs="Times New Roman"/>
          <w:kern w:val="2"/>
          <w:sz w:val="24"/>
          <w:lang w:eastAsia="en-US"/>
          <w14:ligatures w14:val="standardContextual"/>
        </w:rPr>
      </w:pPr>
      <w:r w:rsidRPr="000D76BC">
        <w:rPr>
          <w:rFonts w:ascii="Times New Roman" w:eastAsia="Aptos" w:hAnsi="Times New Roman" w:cs="Times New Roman"/>
          <w:kern w:val="2"/>
          <w:sz w:val="24"/>
          <w:lang w:eastAsia="en-US"/>
          <w14:ligatures w14:val="standardContextual"/>
        </w:rPr>
        <w:t xml:space="preserve">(2) Tervishoiuasutuse töötajatele, kes puutuvad kokku kantserogeenide, mutageenide või reproduktiivtoksiliste ainetega, eriti neid aineid sisaldavate uute ravimitega, korratakse juhendamist ja väljaõpet </w:t>
      </w:r>
      <w:r>
        <w:rPr>
          <w:rFonts w:ascii="Times New Roman" w:eastAsia="Aptos" w:hAnsi="Times New Roman" w:cs="Times New Roman"/>
          <w:kern w:val="2"/>
          <w:sz w:val="24"/>
          <w:lang w:eastAsia="en-US"/>
          <w14:ligatures w14:val="standardContextual"/>
        </w:rPr>
        <w:t>riskianalüüsist tuleneva sagedusega</w:t>
      </w:r>
      <w:r w:rsidRPr="000D76BC">
        <w:rPr>
          <w:rFonts w:ascii="Times New Roman" w:eastAsia="Aptos" w:hAnsi="Times New Roman" w:cs="Times New Roman"/>
          <w:kern w:val="2"/>
          <w:sz w:val="24"/>
          <w:lang w:eastAsia="en-US"/>
          <w14:ligatures w14:val="standardContextual"/>
        </w:rPr>
        <w:t>.</w:t>
      </w:r>
    </w:p>
    <w:p w14:paraId="5E6B9CF3"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170F223"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0D76BC">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3</w:t>
      </w:r>
      <w:r w:rsidRPr="000D76BC">
        <w:rPr>
          <w:rFonts w:ascii="Times New Roman" w:eastAsia="Aptos" w:hAnsi="Times New Roman" w:cs="Times New Roman"/>
          <w:kern w:val="2"/>
          <w:sz w:val="24"/>
          <w:lang w:eastAsia="en-US"/>
          <w14:ligatures w14:val="standardContextual"/>
        </w:rPr>
        <w:t xml:space="preserve">) Tööandja kohandab juhendamise ja väljaõppe sisu uue või muutunud ohu arvesse võtmiseks, kuid eelkõige lõikes </w:t>
      </w:r>
      <w:r>
        <w:rPr>
          <w:rFonts w:ascii="Times New Roman" w:eastAsia="Aptos" w:hAnsi="Times New Roman" w:cs="Times New Roman"/>
          <w:kern w:val="2"/>
          <w:sz w:val="24"/>
          <w:lang w:eastAsia="en-US"/>
          <w14:ligatures w14:val="standardContextual"/>
        </w:rPr>
        <w:t>2</w:t>
      </w:r>
      <w:r w:rsidRPr="000D76BC">
        <w:rPr>
          <w:rFonts w:ascii="Times New Roman" w:eastAsia="Aptos" w:hAnsi="Times New Roman" w:cs="Times New Roman"/>
          <w:kern w:val="2"/>
          <w:sz w:val="24"/>
          <w:lang w:eastAsia="en-US"/>
          <w14:ligatures w14:val="standardContextual"/>
        </w:rPr>
        <w:t xml:space="preserve"> nimetatud juhul.</w:t>
      </w:r>
    </w:p>
    <w:p w14:paraId="45061D1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696657B" w14:textId="77777777" w:rsidR="00F92C77" w:rsidRPr="009B5DB6" w:rsidRDefault="00F92C77" w:rsidP="00F92C77">
      <w:pPr>
        <w:jc w:val="both"/>
        <w:rPr>
          <w:rFonts w:ascii="Times New Roman" w:eastAsia="Aptos" w:hAnsi="Times New Roman" w:cs="Times New Roman"/>
          <w:b/>
          <w:bCs/>
          <w:kern w:val="2"/>
          <w:sz w:val="24"/>
          <w:lang w:eastAsia="en-US"/>
          <w14:ligatures w14:val="standardContextual"/>
        </w:rPr>
      </w:pPr>
      <w:r w:rsidRPr="009B5DB6">
        <w:rPr>
          <w:rFonts w:ascii="Times New Roman" w:eastAsia="Aptos" w:hAnsi="Times New Roman" w:cs="Times New Roman"/>
          <w:b/>
          <w:bCs/>
          <w:kern w:val="2"/>
          <w:sz w:val="24"/>
          <w:lang w:eastAsia="en-US"/>
          <w14:ligatures w14:val="standardContextual"/>
        </w:rPr>
        <w:t>§ 1</w:t>
      </w:r>
      <w:r>
        <w:rPr>
          <w:rFonts w:ascii="Times New Roman" w:eastAsia="Aptos" w:hAnsi="Times New Roman" w:cs="Times New Roman"/>
          <w:b/>
          <w:bCs/>
          <w:kern w:val="2"/>
          <w:sz w:val="24"/>
          <w:lang w:eastAsia="en-US"/>
          <w14:ligatures w14:val="standardContextual"/>
        </w:rPr>
        <w:t>1</w:t>
      </w:r>
      <w:r w:rsidRPr="009B5DB6">
        <w:rPr>
          <w:rFonts w:ascii="Times New Roman" w:eastAsia="Aptos" w:hAnsi="Times New Roman" w:cs="Times New Roman"/>
          <w:b/>
          <w:bCs/>
          <w:kern w:val="2"/>
          <w:sz w:val="24"/>
          <w:lang w:eastAsia="en-US"/>
          <w14:ligatures w14:val="standardContextual"/>
        </w:rPr>
        <w:t>. Töötajate teavitamise erijuhud</w:t>
      </w:r>
    </w:p>
    <w:p w14:paraId="22BFD1AA"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3DB2027" w14:textId="77777777" w:rsidR="00F92C77" w:rsidRPr="009B5DB6" w:rsidRDefault="00F92C77" w:rsidP="00F92C77">
      <w:pPr>
        <w:jc w:val="both"/>
        <w:rPr>
          <w:rFonts w:ascii="Times New Roman" w:eastAsia="Aptos" w:hAnsi="Times New Roman" w:cs="Times New Roman"/>
          <w:kern w:val="2"/>
          <w:sz w:val="24"/>
          <w:lang w:eastAsia="en-US"/>
          <w14:ligatures w14:val="standardContextual"/>
        </w:rPr>
      </w:pPr>
      <w:r w:rsidRPr="009B5DB6">
        <w:rPr>
          <w:rFonts w:ascii="Times New Roman" w:eastAsia="Aptos" w:hAnsi="Times New Roman" w:cs="Times New Roman"/>
          <w:kern w:val="2"/>
          <w:sz w:val="24"/>
          <w:lang w:eastAsia="en-US"/>
          <w14:ligatures w14:val="standardContextual"/>
        </w:rPr>
        <w:t>(1) Tööandja teavitab töötaja</w:t>
      </w:r>
      <w:r>
        <w:rPr>
          <w:rFonts w:ascii="Times New Roman" w:eastAsia="Aptos" w:hAnsi="Times New Roman" w:cs="Times New Roman"/>
          <w:kern w:val="2"/>
          <w:sz w:val="24"/>
          <w:lang w:eastAsia="en-US"/>
          <w14:ligatures w14:val="standardContextual"/>
        </w:rPr>
        <w:t>t</w:t>
      </w:r>
      <w:r w:rsidRPr="009B5DB6">
        <w:rPr>
          <w:rFonts w:ascii="Times New Roman" w:eastAsia="Aptos" w:hAnsi="Times New Roman" w:cs="Times New Roman"/>
          <w:kern w:val="2"/>
          <w:sz w:val="24"/>
          <w:lang w:eastAsia="en-US"/>
          <w14:ligatures w14:val="standardContextual"/>
        </w:rPr>
        <w:t xml:space="preserve"> ettevõttes kasutatava</w:t>
      </w:r>
      <w:r>
        <w:rPr>
          <w:rFonts w:ascii="Times New Roman" w:eastAsia="Aptos" w:hAnsi="Times New Roman" w:cs="Times New Roman"/>
          <w:kern w:val="2"/>
          <w:sz w:val="24"/>
          <w:lang w:eastAsia="en-US"/>
          <w14:ligatures w14:val="standardContextual"/>
        </w:rPr>
        <w:t>st</w:t>
      </w:r>
      <w:r w:rsidRPr="009B5DB6">
        <w:rPr>
          <w:rFonts w:ascii="Times New Roman" w:eastAsia="Aptos" w:hAnsi="Times New Roman" w:cs="Times New Roman"/>
          <w:kern w:val="2"/>
          <w:sz w:val="24"/>
          <w:lang w:eastAsia="en-US"/>
          <w14:ligatures w14:val="standardContextual"/>
        </w:rPr>
        <w:t xml:space="preserve"> kantserogeen</w:t>
      </w:r>
      <w:r>
        <w:rPr>
          <w:rFonts w:ascii="Times New Roman" w:eastAsia="Aptos" w:hAnsi="Times New Roman" w:cs="Times New Roman"/>
          <w:kern w:val="2"/>
          <w:sz w:val="24"/>
          <w:lang w:eastAsia="en-US"/>
          <w14:ligatures w14:val="standardContextual"/>
        </w:rPr>
        <w:t>i</w:t>
      </w:r>
      <w:r w:rsidRPr="009B5DB6">
        <w:rPr>
          <w:rFonts w:ascii="Times New Roman" w:eastAsia="Aptos" w:hAnsi="Times New Roman" w:cs="Times New Roman"/>
          <w:kern w:val="2"/>
          <w:sz w:val="24"/>
          <w:lang w:eastAsia="en-US"/>
          <w14:ligatures w14:val="standardContextual"/>
        </w:rPr>
        <w:t>, mutageen</w:t>
      </w:r>
      <w:r>
        <w:rPr>
          <w:rFonts w:ascii="Times New Roman" w:eastAsia="Aptos" w:hAnsi="Times New Roman" w:cs="Times New Roman"/>
          <w:kern w:val="2"/>
          <w:sz w:val="24"/>
          <w:lang w:eastAsia="en-US"/>
          <w14:ligatures w14:val="standardContextual"/>
        </w:rPr>
        <w:t>i</w:t>
      </w:r>
      <w:r w:rsidRPr="009B5DB6">
        <w:rPr>
          <w:rFonts w:ascii="Times New Roman" w:eastAsia="Aptos" w:hAnsi="Times New Roman" w:cs="Times New Roman"/>
          <w:kern w:val="2"/>
          <w:sz w:val="24"/>
          <w:lang w:eastAsia="en-US"/>
          <w14:ligatures w14:val="standardContextual"/>
        </w:rPr>
        <w:t xml:space="preserve"> või reproduktiivtoksilis</w:t>
      </w:r>
      <w:r>
        <w:rPr>
          <w:rFonts w:ascii="Times New Roman" w:eastAsia="Aptos" w:hAnsi="Times New Roman" w:cs="Times New Roman"/>
          <w:kern w:val="2"/>
          <w:sz w:val="24"/>
          <w:lang w:eastAsia="en-US"/>
          <w14:ligatures w14:val="standardContextual"/>
        </w:rPr>
        <w:t>t</w:t>
      </w:r>
      <w:r w:rsidRPr="009B5DB6">
        <w:rPr>
          <w:rFonts w:ascii="Times New Roman" w:eastAsia="Aptos" w:hAnsi="Times New Roman" w:cs="Times New Roman"/>
          <w:kern w:val="2"/>
          <w:sz w:val="24"/>
          <w:lang w:eastAsia="en-US"/>
          <w14:ligatures w14:val="standardContextual"/>
        </w:rPr>
        <w:t xml:space="preserve"> aine</w:t>
      </w:r>
      <w:r>
        <w:rPr>
          <w:rFonts w:ascii="Times New Roman" w:eastAsia="Aptos" w:hAnsi="Times New Roman" w:cs="Times New Roman"/>
          <w:kern w:val="2"/>
          <w:sz w:val="24"/>
          <w:lang w:eastAsia="en-US"/>
          <w14:ligatures w14:val="standardContextual"/>
        </w:rPr>
        <w:t>t</w:t>
      </w:r>
      <w:r w:rsidRPr="009B5DB6">
        <w:rPr>
          <w:rFonts w:ascii="Times New Roman" w:eastAsia="Aptos" w:hAnsi="Times New Roman" w:cs="Times New Roman"/>
          <w:kern w:val="2"/>
          <w:sz w:val="24"/>
          <w:lang w:eastAsia="en-US"/>
          <w14:ligatures w14:val="standardContextual"/>
        </w:rPr>
        <w:t xml:space="preserve"> sisaldavast seadmest</w:t>
      </w:r>
      <w:r>
        <w:rPr>
          <w:rFonts w:ascii="Times New Roman" w:eastAsia="Aptos" w:hAnsi="Times New Roman" w:cs="Times New Roman"/>
          <w:kern w:val="2"/>
          <w:sz w:val="24"/>
          <w:lang w:eastAsia="en-US"/>
          <w14:ligatures w14:val="standardContextual"/>
        </w:rPr>
        <w:t>,</w:t>
      </w:r>
      <w:r w:rsidRPr="009B5DB6">
        <w:rPr>
          <w:rFonts w:ascii="Times New Roman" w:eastAsia="Aptos" w:hAnsi="Times New Roman" w:cs="Times New Roman"/>
          <w:kern w:val="2"/>
          <w:sz w:val="24"/>
          <w:lang w:eastAsia="en-US"/>
          <w14:ligatures w14:val="standardContextual"/>
        </w:rPr>
        <w:t xml:space="preserve"> konteinerist</w:t>
      </w:r>
      <w:r>
        <w:rPr>
          <w:rFonts w:ascii="Times New Roman" w:eastAsia="Aptos" w:hAnsi="Times New Roman" w:cs="Times New Roman"/>
          <w:kern w:val="2"/>
          <w:sz w:val="24"/>
          <w:lang w:eastAsia="en-US"/>
          <w14:ligatures w14:val="standardContextual"/>
        </w:rPr>
        <w:t xml:space="preserve"> ja pakendist</w:t>
      </w:r>
      <w:r w:rsidRPr="009B5DB6">
        <w:rPr>
          <w:rFonts w:ascii="Times New Roman" w:eastAsia="Aptos" w:hAnsi="Times New Roman" w:cs="Times New Roman"/>
          <w:kern w:val="2"/>
          <w:sz w:val="24"/>
          <w:lang w:eastAsia="en-US"/>
          <w14:ligatures w14:val="standardContextual"/>
        </w:rPr>
        <w:t xml:space="preserve"> ning tagab, et </w:t>
      </w:r>
      <w:r>
        <w:rPr>
          <w:rFonts w:ascii="Times New Roman" w:eastAsia="Aptos" w:hAnsi="Times New Roman" w:cs="Times New Roman"/>
          <w:kern w:val="2"/>
          <w:sz w:val="24"/>
          <w:lang w:eastAsia="en-US"/>
          <w14:ligatures w14:val="standardContextual"/>
        </w:rPr>
        <w:t>seda ainet</w:t>
      </w:r>
      <w:r w:rsidRPr="009B5DB6">
        <w:rPr>
          <w:rFonts w:ascii="Times New Roman" w:eastAsia="Aptos" w:hAnsi="Times New Roman" w:cs="Times New Roman"/>
          <w:kern w:val="2"/>
          <w:sz w:val="24"/>
          <w:lang w:eastAsia="en-US"/>
          <w14:ligatures w14:val="standardContextual"/>
        </w:rPr>
        <w:t xml:space="preserve"> sisaldav seade, konteiner ja pakend kanna</w:t>
      </w:r>
      <w:r>
        <w:rPr>
          <w:rFonts w:ascii="Times New Roman" w:eastAsia="Aptos" w:hAnsi="Times New Roman" w:cs="Times New Roman"/>
          <w:kern w:val="2"/>
          <w:sz w:val="24"/>
          <w:lang w:eastAsia="en-US"/>
          <w14:ligatures w14:val="standardContextual"/>
        </w:rPr>
        <w:t>b</w:t>
      </w:r>
      <w:r w:rsidRPr="009B5DB6">
        <w:rPr>
          <w:rFonts w:ascii="Times New Roman" w:eastAsia="Aptos" w:hAnsi="Times New Roman" w:cs="Times New Roman"/>
          <w:kern w:val="2"/>
          <w:sz w:val="24"/>
          <w:lang w:eastAsia="en-US"/>
          <w14:ligatures w14:val="standardContextual"/>
        </w:rPr>
        <w:t xml:space="preserve"> selgesti loetavat märgistust ning hästi nähtavaid hoiatusmärke.</w:t>
      </w:r>
    </w:p>
    <w:p w14:paraId="786D5740"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5B91F59" w14:textId="487E526B" w:rsidR="00F92C77" w:rsidRDefault="00F92C77" w:rsidP="00F92C77">
      <w:pPr>
        <w:jc w:val="both"/>
        <w:rPr>
          <w:rFonts w:ascii="Times New Roman" w:eastAsia="Aptos" w:hAnsi="Times New Roman" w:cs="Times New Roman"/>
          <w:kern w:val="2"/>
          <w:sz w:val="24"/>
          <w:lang w:eastAsia="en-US"/>
          <w14:ligatures w14:val="standardContextual"/>
        </w:rPr>
      </w:pPr>
      <w:r w:rsidRPr="009B5DB6">
        <w:rPr>
          <w:rFonts w:ascii="Times New Roman" w:eastAsia="Aptos" w:hAnsi="Times New Roman" w:cs="Times New Roman"/>
          <w:kern w:val="2"/>
          <w:sz w:val="24"/>
          <w:lang w:eastAsia="en-US"/>
          <w14:ligatures w14:val="standardContextual"/>
        </w:rPr>
        <w:t>(2) Tööandja kinnita</w:t>
      </w:r>
      <w:r>
        <w:rPr>
          <w:rFonts w:ascii="Times New Roman" w:eastAsia="Aptos" w:hAnsi="Times New Roman" w:cs="Times New Roman"/>
          <w:kern w:val="2"/>
          <w:sz w:val="24"/>
          <w:lang w:eastAsia="en-US"/>
          <w14:ligatures w14:val="standardContextual"/>
        </w:rPr>
        <w:t>b</w:t>
      </w:r>
      <w:r w:rsidRPr="009B5DB6">
        <w:rPr>
          <w:rFonts w:ascii="Times New Roman" w:eastAsia="Aptos" w:hAnsi="Times New Roman" w:cs="Times New Roman"/>
          <w:kern w:val="2"/>
          <w:sz w:val="24"/>
          <w:lang w:eastAsia="en-US"/>
          <w14:ligatures w14:val="standardContextual"/>
        </w:rPr>
        <w:t xml:space="preserve"> kirjalikud juhised kantserogeenide, mutageenide ja reproduktiivtoksiliste ainete käitlemiseks ning taga</w:t>
      </w:r>
      <w:r>
        <w:rPr>
          <w:rFonts w:ascii="Times New Roman" w:eastAsia="Aptos" w:hAnsi="Times New Roman" w:cs="Times New Roman"/>
          <w:kern w:val="2"/>
          <w:sz w:val="24"/>
          <w:lang w:eastAsia="en-US"/>
          <w14:ligatures w14:val="standardContextual"/>
        </w:rPr>
        <w:t>b</w:t>
      </w:r>
      <w:r w:rsidRPr="009B5DB6">
        <w:rPr>
          <w:rFonts w:ascii="Times New Roman" w:eastAsia="Aptos" w:hAnsi="Times New Roman" w:cs="Times New Roman"/>
          <w:kern w:val="2"/>
          <w:sz w:val="24"/>
          <w:lang w:eastAsia="en-US"/>
          <w14:ligatures w14:val="standardContextual"/>
        </w:rPr>
        <w:t>, et need oleksid töötajale kättesaadavad</w:t>
      </w:r>
      <w:r w:rsidR="00811B0F">
        <w:rPr>
          <w:rFonts w:ascii="Times New Roman" w:eastAsia="Aptos" w:hAnsi="Times New Roman" w:cs="Times New Roman"/>
          <w:kern w:val="2"/>
          <w:sz w:val="24"/>
          <w:lang w:eastAsia="en-US"/>
          <w14:ligatures w14:val="standardContextual"/>
        </w:rPr>
        <w:t>.</w:t>
      </w:r>
    </w:p>
    <w:p w14:paraId="79F45ECA"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p>
    <w:p w14:paraId="2EE553D6"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12</w:t>
      </w:r>
      <w:r w:rsidRPr="008F1373">
        <w:rPr>
          <w:rFonts w:ascii="Times New Roman" w:eastAsia="Aptos" w:hAnsi="Times New Roman" w:cs="Times New Roman"/>
          <w:b/>
          <w:bCs/>
          <w:kern w:val="2"/>
          <w:sz w:val="24"/>
          <w:lang w:eastAsia="en-US"/>
          <w14:ligatures w14:val="standardContextual"/>
        </w:rPr>
        <w:t>. Töötajate tervisekontroll ja selle tulemuste rakendamine</w:t>
      </w:r>
    </w:p>
    <w:p w14:paraId="2ECDF450"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E22640D"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403F2">
        <w:rPr>
          <w:rFonts w:ascii="Times New Roman" w:eastAsia="Aptos" w:hAnsi="Times New Roman" w:cs="Times New Roman"/>
          <w:kern w:val="2"/>
          <w:sz w:val="24"/>
          <w:lang w:eastAsia="en-US"/>
          <w14:ligatures w14:val="standardContextual"/>
        </w:rPr>
        <w:t xml:space="preserve">(1) </w:t>
      </w:r>
      <w:r w:rsidRPr="009410D6">
        <w:rPr>
          <w:rFonts w:ascii="Times New Roman" w:eastAsia="Aptos" w:hAnsi="Times New Roman" w:cs="Times New Roman"/>
          <w:kern w:val="2"/>
          <w:sz w:val="24"/>
          <w:lang w:eastAsia="en-US"/>
          <w14:ligatures w14:val="standardContextual"/>
        </w:rPr>
        <w:t xml:space="preserve">Tööandja korraldab töökeskkonna riskide hindamise tulemuse kohaselt töötajale, kelle tervist võib mõjutada ohtlik kemikaal, töötervishoiu ja tööohutuse seaduses sätestatud korras tervisekontrolli ning vajaduse korral </w:t>
      </w:r>
      <w:proofErr w:type="spellStart"/>
      <w:r w:rsidRPr="009410D6">
        <w:rPr>
          <w:rFonts w:ascii="Times New Roman" w:eastAsia="Aptos" w:hAnsi="Times New Roman" w:cs="Times New Roman"/>
          <w:kern w:val="2"/>
          <w:sz w:val="24"/>
          <w:lang w:eastAsia="en-US"/>
          <w14:ligatures w14:val="standardContextual"/>
        </w:rPr>
        <w:t>bioseire</w:t>
      </w:r>
      <w:proofErr w:type="spellEnd"/>
      <w:r w:rsidRPr="009410D6">
        <w:rPr>
          <w:rFonts w:ascii="Times New Roman" w:eastAsia="Aptos" w:hAnsi="Times New Roman" w:cs="Times New Roman"/>
          <w:kern w:val="2"/>
          <w:sz w:val="24"/>
          <w:lang w:eastAsia="en-US"/>
          <w14:ligatures w14:val="standardContextual"/>
        </w:rPr>
        <w:t>, mis võib olla tervisekontrolli osa.</w:t>
      </w:r>
    </w:p>
    <w:p w14:paraId="78650908" w14:textId="77777777" w:rsidR="00F92C77" w:rsidRPr="00647B0A" w:rsidRDefault="00F92C77" w:rsidP="00F92C77">
      <w:pPr>
        <w:jc w:val="both"/>
        <w:rPr>
          <w:rFonts w:ascii="Times New Roman" w:eastAsia="Aptos" w:hAnsi="Times New Roman" w:cs="Times New Roman"/>
          <w:kern w:val="2"/>
          <w:sz w:val="24"/>
          <w:highlight w:val="yellow"/>
          <w:lang w:eastAsia="en-US"/>
          <w14:ligatures w14:val="standardContextual"/>
        </w:rPr>
      </w:pPr>
    </w:p>
    <w:p w14:paraId="57186E9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E72D55">
        <w:rPr>
          <w:rFonts w:ascii="Times New Roman" w:eastAsia="Aptos" w:hAnsi="Times New Roman" w:cs="Times New Roman"/>
          <w:kern w:val="2"/>
          <w:sz w:val="24"/>
          <w:lang w:eastAsia="en-US"/>
          <w14:ligatures w14:val="standardContextual"/>
        </w:rPr>
        <w:t>(2) Tööandja edastab töötervishoiuarstile tervisekontrolli läbiviimiseks töökeskkonna riskianalüüsi ja töökeskkonna õhu ohtlike ainete sisalduse mõõtmise tulemused.</w:t>
      </w:r>
    </w:p>
    <w:p w14:paraId="5F578C4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CACFEBF" w14:textId="77777777" w:rsidR="00F92C77" w:rsidRPr="00023780" w:rsidRDefault="00F92C77" w:rsidP="00F92C77">
      <w:pPr>
        <w:jc w:val="both"/>
        <w:rPr>
          <w:rFonts w:ascii="Times New Roman" w:eastAsia="Aptos" w:hAnsi="Times New Roman" w:cs="Times New Roman"/>
          <w:kern w:val="2"/>
          <w:sz w:val="24"/>
          <w:lang w:eastAsia="en-US"/>
          <w14:ligatures w14:val="standardContextual"/>
        </w:rPr>
      </w:pPr>
      <w:r w:rsidRPr="00023780">
        <w:rPr>
          <w:rFonts w:ascii="Times New Roman" w:eastAsia="Aptos" w:hAnsi="Times New Roman" w:cs="Times New Roman"/>
          <w:kern w:val="2"/>
          <w:sz w:val="24"/>
          <w:lang w:eastAsia="en-US"/>
          <w14:ligatures w14:val="standardContextual"/>
        </w:rPr>
        <w:t>(3) Kui tervisekontrolli käigus diagnoositakse töötajal haigus või avastatakse tervisehäire, mis võib olla tekkinud kokkupuutest ohtliku kemikaaliga, või kui leitakse, et kehtestatud bioloogilist piirnormi on ületatud, tuleb tööandjal:</w:t>
      </w:r>
    </w:p>
    <w:p w14:paraId="53B5AA65" w14:textId="77777777" w:rsidR="00F92C77" w:rsidRPr="00023780" w:rsidRDefault="00F92C77" w:rsidP="00F92C77">
      <w:pPr>
        <w:jc w:val="both"/>
        <w:rPr>
          <w:rFonts w:ascii="Times New Roman" w:eastAsia="Aptos" w:hAnsi="Times New Roman" w:cs="Times New Roman"/>
          <w:kern w:val="2"/>
          <w:sz w:val="24"/>
          <w:lang w:eastAsia="en-US"/>
          <w14:ligatures w14:val="standardContextual"/>
        </w:rPr>
      </w:pPr>
      <w:r w:rsidRPr="00023780">
        <w:rPr>
          <w:rFonts w:ascii="Times New Roman" w:eastAsia="Aptos" w:hAnsi="Times New Roman" w:cs="Times New Roman"/>
          <w:kern w:val="2"/>
          <w:sz w:val="24"/>
          <w:lang w:eastAsia="en-US"/>
          <w14:ligatures w14:val="standardContextual"/>
        </w:rPr>
        <w:t>1) töökeskkonna riskianalüüs ja riski vähendamiseks rakendatavad ohutusabinõud üle vaadata ning vajaduse korral riskianalüüsi täiendada ja lisaohutusabinõud kasutusele võtta;</w:t>
      </w:r>
    </w:p>
    <w:p w14:paraId="7B56C9B1" w14:textId="77777777" w:rsidR="00F92C77" w:rsidRPr="00023780" w:rsidRDefault="00F92C77" w:rsidP="00F92C77">
      <w:pPr>
        <w:jc w:val="both"/>
        <w:rPr>
          <w:rFonts w:ascii="Times New Roman" w:eastAsia="Aptos" w:hAnsi="Times New Roman" w:cs="Times New Roman"/>
          <w:kern w:val="2"/>
          <w:sz w:val="24"/>
          <w:lang w:eastAsia="en-US"/>
          <w14:ligatures w14:val="standardContextual"/>
        </w:rPr>
      </w:pPr>
      <w:r w:rsidRPr="00023780">
        <w:rPr>
          <w:rFonts w:ascii="Times New Roman" w:eastAsia="Aptos" w:hAnsi="Times New Roman" w:cs="Times New Roman"/>
          <w:kern w:val="2"/>
          <w:sz w:val="24"/>
          <w:lang w:eastAsia="en-US"/>
          <w14:ligatures w14:val="standardContextual"/>
        </w:rPr>
        <w:lastRenderedPageBreak/>
        <w:t>2) paigutada töötaja võimaluse ja töötaja nõusoleku korral teisele tööle või töökohale, kus ei ole ohtliku kemikaaliga kokkupuute tagajärjel tekkinud tervisekahjustumise jätkumise riski, võttes arvesse töötervishoiuarsti soovitusi;</w:t>
      </w:r>
    </w:p>
    <w:p w14:paraId="4B8485C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023780">
        <w:rPr>
          <w:rFonts w:ascii="Times New Roman" w:eastAsia="Aptos" w:hAnsi="Times New Roman" w:cs="Times New Roman"/>
          <w:kern w:val="2"/>
          <w:sz w:val="24"/>
          <w:lang w:eastAsia="en-US"/>
          <w14:ligatures w14:val="standardContextual"/>
        </w:rPr>
        <w:t>3) saata töötervishoiuarsti otsuse alusel teised nimetatud ohtlike kemikaalidega samamoodi kokku puutunud töötajad tervisekontrolli.</w:t>
      </w:r>
    </w:p>
    <w:p w14:paraId="360E2F7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593EC257"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(4) Bioloogiline piirnorm on </w:t>
      </w:r>
      <w:r w:rsidRPr="00A55578">
        <w:rPr>
          <w:rFonts w:ascii="Times New Roman" w:eastAsia="Aptos" w:hAnsi="Times New Roman" w:cs="Times New Roman"/>
          <w:kern w:val="2"/>
          <w:sz w:val="24"/>
          <w:lang w:eastAsia="en-US"/>
          <w14:ligatures w14:val="standardContextual"/>
        </w:rPr>
        <w:t xml:space="preserve">asjakohase aine, selle ainevahetuse või toime näitaja piirväärtus </w:t>
      </w:r>
      <w:r>
        <w:rPr>
          <w:rFonts w:ascii="Times New Roman" w:eastAsia="Aptos" w:hAnsi="Times New Roman" w:cs="Times New Roman"/>
          <w:kern w:val="2"/>
          <w:sz w:val="24"/>
          <w:lang w:eastAsia="en-US"/>
          <w14:ligatures w14:val="standardContextual"/>
        </w:rPr>
        <w:t>kindlas</w:t>
      </w:r>
      <w:r w:rsidRPr="00A55578">
        <w:rPr>
          <w:rFonts w:ascii="Times New Roman" w:eastAsia="Aptos" w:hAnsi="Times New Roman" w:cs="Times New Roman"/>
          <w:kern w:val="2"/>
          <w:sz w:val="24"/>
          <w:lang w:eastAsia="en-US"/>
          <w14:ligatures w14:val="standardContextual"/>
        </w:rPr>
        <w:t xml:space="preserve"> bioloogilises keskkonnas.</w:t>
      </w:r>
    </w:p>
    <w:p w14:paraId="57B2579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FD77A2C" w14:textId="74627B57" w:rsidR="00F92C77" w:rsidRDefault="00F92C77" w:rsidP="00F92C77">
      <w:pPr>
        <w:jc w:val="both"/>
        <w:rPr>
          <w:rFonts w:ascii="Times New Roman" w:eastAsia="Aptos" w:hAnsi="Times New Roman" w:cs="Times New Roman"/>
          <w:kern w:val="2"/>
          <w:sz w:val="24"/>
          <w:lang w:eastAsia="en-US"/>
          <w14:ligatures w14:val="standardContextual"/>
        </w:rPr>
      </w:pPr>
      <w:r w:rsidRPr="003403F2">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5</w:t>
      </w:r>
      <w:r w:rsidRPr="003403F2">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Pr="007311C9">
        <w:rPr>
          <w:rFonts w:ascii="Times New Roman" w:eastAsia="Aptos" w:hAnsi="Times New Roman" w:cs="Times New Roman"/>
          <w:kern w:val="2"/>
          <w:sz w:val="24"/>
          <w:lang w:eastAsia="en-US"/>
          <w14:ligatures w14:val="standardContextual"/>
        </w:rPr>
        <w:t>Töötervishoiuarsti määratud juh</w:t>
      </w:r>
      <w:r>
        <w:rPr>
          <w:rFonts w:ascii="Times New Roman" w:eastAsia="Aptos" w:hAnsi="Times New Roman" w:cs="Times New Roman"/>
          <w:kern w:val="2"/>
          <w:sz w:val="24"/>
          <w:lang w:eastAsia="en-US"/>
          <w14:ligatures w14:val="standardContextual"/>
        </w:rPr>
        <w:t>ul</w:t>
      </w:r>
      <w:r w:rsidRPr="007311C9">
        <w:rPr>
          <w:rFonts w:ascii="Times New Roman" w:eastAsia="Aptos" w:hAnsi="Times New Roman" w:cs="Times New Roman"/>
          <w:kern w:val="2"/>
          <w:sz w:val="24"/>
          <w:lang w:eastAsia="en-US"/>
          <w14:ligatures w14:val="standardContextual"/>
        </w:rPr>
        <w:t xml:space="preserve"> </w:t>
      </w:r>
      <w:r w:rsidR="003660CA">
        <w:rPr>
          <w:rFonts w:ascii="Times New Roman" w:eastAsia="Aptos" w:hAnsi="Times New Roman" w:cs="Times New Roman"/>
          <w:kern w:val="2"/>
          <w:sz w:val="24"/>
          <w:lang w:eastAsia="en-US"/>
          <w14:ligatures w14:val="standardContextual"/>
        </w:rPr>
        <w:t>läbib</w:t>
      </w:r>
      <w:r w:rsidRPr="007311C9">
        <w:rPr>
          <w:rFonts w:ascii="Times New Roman" w:eastAsia="Aptos" w:hAnsi="Times New Roman" w:cs="Times New Roman"/>
          <w:kern w:val="2"/>
          <w:sz w:val="24"/>
          <w:lang w:eastAsia="en-US"/>
          <w14:ligatures w14:val="standardContextual"/>
        </w:rPr>
        <w:t xml:space="preserve"> töötaja tervisekontrolli ka pärast kantserogeeni, mutageeni või reproduktiivtoksilise ainega kokkupuutumise lõppu.</w:t>
      </w:r>
    </w:p>
    <w:p w14:paraId="3876D1E9"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p>
    <w:p w14:paraId="415FAF16" w14:textId="77777777" w:rsidR="00F92C77" w:rsidRDefault="00F92C77" w:rsidP="00F92C77">
      <w:pPr>
        <w:jc w:val="both"/>
        <w:rPr>
          <w:rFonts w:ascii="Times New Roman" w:eastAsia="Aptos" w:hAnsi="Times New Roman" w:cs="Times New Roman"/>
          <w:b/>
          <w:bCs/>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1</w:t>
      </w:r>
      <w:r>
        <w:rPr>
          <w:rFonts w:ascii="Times New Roman" w:eastAsia="Aptos" w:hAnsi="Times New Roman" w:cs="Times New Roman"/>
          <w:b/>
          <w:bCs/>
          <w:kern w:val="2"/>
          <w:sz w:val="24"/>
          <w:lang w:eastAsia="en-US"/>
          <w14:ligatures w14:val="standardContextual"/>
        </w:rPr>
        <w:t>3</w:t>
      </w:r>
      <w:r w:rsidRPr="008F1373">
        <w:rPr>
          <w:rFonts w:ascii="Times New Roman" w:eastAsia="Aptos" w:hAnsi="Times New Roman" w:cs="Times New Roman"/>
          <w:b/>
          <w:bCs/>
          <w:kern w:val="2"/>
          <w:sz w:val="24"/>
          <w:lang w:eastAsia="en-US"/>
          <w14:ligatures w14:val="standardContextual"/>
        </w:rPr>
        <w:t xml:space="preserve">. Reproduktiivtoksilise aine plii ja selle ühendite </w:t>
      </w:r>
      <w:proofErr w:type="spellStart"/>
      <w:r w:rsidRPr="008F1373">
        <w:rPr>
          <w:rFonts w:ascii="Times New Roman" w:eastAsia="Aptos" w:hAnsi="Times New Roman" w:cs="Times New Roman"/>
          <w:b/>
          <w:bCs/>
          <w:kern w:val="2"/>
          <w:sz w:val="24"/>
          <w:lang w:eastAsia="en-US"/>
          <w14:ligatures w14:val="standardContextual"/>
        </w:rPr>
        <w:t>bioseire</w:t>
      </w:r>
      <w:proofErr w:type="spellEnd"/>
      <w:r w:rsidRPr="008F1373">
        <w:rPr>
          <w:rFonts w:ascii="Times New Roman" w:eastAsia="Aptos" w:hAnsi="Times New Roman" w:cs="Times New Roman"/>
          <w:b/>
          <w:bCs/>
          <w:kern w:val="2"/>
          <w:sz w:val="24"/>
          <w:lang w:eastAsia="en-US"/>
          <w14:ligatures w14:val="standardContextual"/>
        </w:rPr>
        <w:t xml:space="preserve"> ja tervisekontrolli erisused</w:t>
      </w:r>
    </w:p>
    <w:p w14:paraId="0ECCB7DC"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 </w:t>
      </w:r>
    </w:p>
    <w:p w14:paraId="5EB636B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7E3CDD">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1</w:t>
      </w:r>
      <w:r w:rsidRPr="007E3CD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Tööandja korraldab reproduktiivtoksilise aine plii (CAS </w:t>
      </w:r>
      <w:r w:rsidRPr="00301CB5">
        <w:rPr>
          <w:rFonts w:ascii="Times New Roman" w:eastAsia="Aptos" w:hAnsi="Times New Roman" w:cs="Times New Roman"/>
          <w:kern w:val="2"/>
          <w:sz w:val="24"/>
          <w:lang w:eastAsia="en-US"/>
          <w14:ligatures w14:val="standardContextual"/>
        </w:rPr>
        <w:t>7439-92-1</w:t>
      </w:r>
      <w:r>
        <w:rPr>
          <w:rFonts w:ascii="Times New Roman" w:eastAsia="Aptos" w:hAnsi="Times New Roman" w:cs="Times New Roman"/>
          <w:kern w:val="2"/>
          <w:sz w:val="24"/>
          <w:lang w:eastAsia="en-US"/>
          <w14:ligatures w14:val="standardContextual"/>
        </w:rPr>
        <w:t xml:space="preserve">) ja selle ühenditega kokku puutuva töötaja korrapärast </w:t>
      </w:r>
      <w:proofErr w:type="spellStart"/>
      <w:r>
        <w:rPr>
          <w:rFonts w:ascii="Times New Roman" w:eastAsia="Aptos" w:hAnsi="Times New Roman" w:cs="Times New Roman"/>
          <w:kern w:val="2"/>
          <w:sz w:val="24"/>
          <w:lang w:eastAsia="en-US"/>
          <w14:ligatures w14:val="standardContextual"/>
        </w:rPr>
        <w:t>bioseiret</w:t>
      </w:r>
      <w:proofErr w:type="spellEnd"/>
      <w:r>
        <w:rPr>
          <w:rFonts w:ascii="Times New Roman" w:eastAsia="Aptos" w:hAnsi="Times New Roman" w:cs="Times New Roman"/>
          <w:kern w:val="2"/>
          <w:sz w:val="24"/>
          <w:lang w:eastAsia="en-US"/>
          <w14:ligatures w14:val="standardContextual"/>
        </w:rPr>
        <w:t>.</w:t>
      </w:r>
    </w:p>
    <w:p w14:paraId="0F5E8C8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9422D20" w14:textId="77777777" w:rsidR="00F92C77" w:rsidRPr="002F6FA4"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(2) </w:t>
      </w:r>
      <w:r w:rsidRPr="007E3CDD">
        <w:rPr>
          <w:rFonts w:ascii="Times New Roman" w:eastAsia="Aptos" w:hAnsi="Times New Roman" w:cs="Times New Roman"/>
          <w:kern w:val="2"/>
          <w:sz w:val="24"/>
          <w:lang w:eastAsia="en-US"/>
          <w14:ligatures w14:val="standardContextual"/>
        </w:rPr>
        <w:t>Bioseire käigus määratakse töötaja vere pliisisaldus (B-</w:t>
      </w:r>
      <w:proofErr w:type="spellStart"/>
      <w:r w:rsidRPr="007E3CDD">
        <w:rPr>
          <w:rFonts w:ascii="Times New Roman" w:eastAsia="Aptos" w:hAnsi="Times New Roman" w:cs="Times New Roman"/>
          <w:kern w:val="2"/>
          <w:sz w:val="24"/>
          <w:lang w:eastAsia="en-US"/>
          <w14:ligatures w14:val="standardContextual"/>
        </w:rPr>
        <w:t>Pb</w:t>
      </w:r>
      <w:proofErr w:type="spellEnd"/>
      <w:r w:rsidRPr="007E3CDD">
        <w:rPr>
          <w:rFonts w:ascii="Times New Roman" w:eastAsia="Aptos" w:hAnsi="Times New Roman" w:cs="Times New Roman"/>
          <w:kern w:val="2"/>
          <w:sz w:val="24"/>
          <w:lang w:eastAsia="en-US"/>
          <w14:ligatures w14:val="standardContextual"/>
        </w:rPr>
        <w:t xml:space="preserve">), kasutades </w:t>
      </w:r>
      <w:proofErr w:type="spellStart"/>
      <w:r w:rsidRPr="007E3CDD">
        <w:rPr>
          <w:rFonts w:ascii="Times New Roman" w:eastAsia="Aptos" w:hAnsi="Times New Roman" w:cs="Times New Roman"/>
          <w:kern w:val="2"/>
          <w:sz w:val="24"/>
          <w:lang w:eastAsia="en-US"/>
          <w14:ligatures w14:val="standardContextual"/>
        </w:rPr>
        <w:t>absorptsioonspektomeetriat</w:t>
      </w:r>
      <w:proofErr w:type="spellEnd"/>
      <w:r w:rsidRPr="007E3CDD">
        <w:rPr>
          <w:rFonts w:ascii="Times New Roman" w:eastAsia="Aptos" w:hAnsi="Times New Roman" w:cs="Times New Roman"/>
          <w:kern w:val="2"/>
          <w:sz w:val="24"/>
          <w:lang w:eastAsia="en-US"/>
          <w14:ligatures w14:val="standardContextual"/>
        </w:rPr>
        <w:t xml:space="preserve"> või samaväärseid tulemusi andvat meetodit</w:t>
      </w:r>
      <w:r>
        <w:rPr>
          <w:rFonts w:ascii="Times New Roman" w:eastAsia="Aptos" w:hAnsi="Times New Roman" w:cs="Times New Roman"/>
          <w:kern w:val="2"/>
          <w:sz w:val="24"/>
          <w:lang w:eastAsia="en-US"/>
          <w14:ligatures w14:val="standardContextual"/>
        </w:rPr>
        <w:t>.</w:t>
      </w:r>
    </w:p>
    <w:p w14:paraId="3AC9F7CC"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1341869"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7E3CDD">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3</w:t>
      </w:r>
      <w:r w:rsidRPr="007E3CDD">
        <w:rPr>
          <w:rFonts w:ascii="Times New Roman" w:eastAsia="Aptos" w:hAnsi="Times New Roman" w:cs="Times New Roman"/>
          <w:kern w:val="2"/>
          <w:sz w:val="24"/>
          <w:lang w:eastAsia="en-US"/>
          <w14:ligatures w14:val="standardContextual"/>
        </w:rPr>
        <w:t xml:space="preserve">) Plii bioloogiline piirnorm on </w:t>
      </w:r>
      <w:r>
        <w:rPr>
          <w:rFonts w:ascii="Times New Roman" w:eastAsia="Aptos" w:hAnsi="Times New Roman" w:cs="Times New Roman"/>
          <w:kern w:val="2"/>
          <w:sz w:val="24"/>
          <w:lang w:eastAsia="en-US"/>
          <w14:ligatures w14:val="standardContextual"/>
        </w:rPr>
        <w:t xml:space="preserve">0,3 </w:t>
      </w:r>
      <w:r w:rsidRPr="002B34BC">
        <w:rPr>
          <w:rFonts w:ascii="Times New Roman" w:eastAsia="Aptos" w:hAnsi="Times New Roman" w:cs="Times New Roman"/>
          <w:kern w:val="2"/>
          <w:sz w:val="24"/>
          <w:lang w:eastAsia="en-US"/>
          <w14:ligatures w14:val="standardContextual"/>
        </w:rPr>
        <w:t>mg/</w:t>
      </w:r>
      <w:r>
        <w:rPr>
          <w:rFonts w:ascii="Times New Roman" w:eastAsia="Aptos" w:hAnsi="Times New Roman" w:cs="Times New Roman"/>
          <w:kern w:val="2"/>
          <w:sz w:val="24"/>
          <w:lang w:eastAsia="en-US"/>
          <w14:ligatures w14:val="standardContextual"/>
        </w:rPr>
        <w:t xml:space="preserve">l </w:t>
      </w:r>
      <w:r w:rsidRPr="007E3CDD">
        <w:rPr>
          <w:rFonts w:ascii="Times New Roman" w:eastAsia="Aptos" w:hAnsi="Times New Roman" w:cs="Times New Roman"/>
          <w:kern w:val="2"/>
          <w:sz w:val="24"/>
          <w:lang w:eastAsia="en-US"/>
          <w14:ligatures w14:val="standardContextual"/>
        </w:rPr>
        <w:t>veres.</w:t>
      </w:r>
    </w:p>
    <w:p w14:paraId="7699630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57949E0"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7E3CDD">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4</w:t>
      </w:r>
      <w:r w:rsidRPr="007E3CDD">
        <w:rPr>
          <w:rFonts w:ascii="Times New Roman" w:eastAsia="Aptos" w:hAnsi="Times New Roman" w:cs="Times New Roman"/>
          <w:kern w:val="2"/>
          <w:sz w:val="24"/>
          <w:lang w:eastAsia="en-US"/>
          <w14:ligatures w14:val="standardContextual"/>
        </w:rPr>
        <w:t>) Töötervishoiuarst kontrollib reproduktiivtoksilise aine plii</w:t>
      </w:r>
      <w:r>
        <w:rPr>
          <w:rFonts w:ascii="Times New Roman" w:eastAsia="Aptos" w:hAnsi="Times New Roman" w:cs="Times New Roman"/>
          <w:kern w:val="2"/>
          <w:sz w:val="24"/>
          <w:lang w:eastAsia="en-US"/>
          <w14:ligatures w14:val="standardContextual"/>
        </w:rPr>
        <w:t xml:space="preserve"> ja selle ühendite</w:t>
      </w:r>
      <w:r w:rsidRPr="007E3CDD">
        <w:rPr>
          <w:rFonts w:ascii="Times New Roman" w:eastAsia="Aptos" w:hAnsi="Times New Roman" w:cs="Times New Roman"/>
          <w:kern w:val="2"/>
          <w:sz w:val="24"/>
          <w:lang w:eastAsia="en-US"/>
          <w14:ligatures w14:val="standardContextual"/>
        </w:rPr>
        <w:t>ga kokkupuutuva töötaja tervist</w:t>
      </w:r>
      <w:r>
        <w:rPr>
          <w:rFonts w:ascii="Times New Roman" w:eastAsia="Aptos" w:hAnsi="Times New Roman" w:cs="Times New Roman"/>
          <w:kern w:val="2"/>
          <w:sz w:val="24"/>
          <w:lang w:eastAsia="en-US"/>
          <w14:ligatures w14:val="standardContextual"/>
        </w:rPr>
        <w:t xml:space="preserve"> igal juhul</w:t>
      </w:r>
      <w:r w:rsidRPr="007E3CDD">
        <w:rPr>
          <w:rFonts w:ascii="Times New Roman" w:eastAsia="Aptos" w:hAnsi="Times New Roman" w:cs="Times New Roman"/>
          <w:kern w:val="2"/>
          <w:sz w:val="24"/>
          <w:lang w:eastAsia="en-US"/>
          <w14:ligatures w14:val="standardContextual"/>
        </w:rPr>
        <w:t>:</w:t>
      </w:r>
    </w:p>
    <w:p w14:paraId="49140F16" w14:textId="77777777" w:rsidR="00F92C77" w:rsidRPr="003D5990"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1) </w:t>
      </w:r>
      <w:r w:rsidRPr="007E3CDD">
        <w:rPr>
          <w:rFonts w:ascii="Times New Roman" w:eastAsia="Aptos" w:hAnsi="Times New Roman" w:cs="Times New Roman"/>
          <w:kern w:val="2"/>
          <w:sz w:val="24"/>
          <w:lang w:eastAsia="en-US"/>
          <w14:ligatures w14:val="standardContextual"/>
        </w:rPr>
        <w:t xml:space="preserve">kui esineb kokkupuude pliisisaldusega </w:t>
      </w:r>
      <w:r>
        <w:rPr>
          <w:rFonts w:ascii="Times New Roman" w:eastAsia="Aptos" w:hAnsi="Times New Roman" w:cs="Times New Roman"/>
          <w:kern w:val="2"/>
          <w:sz w:val="24"/>
          <w:lang w:eastAsia="en-US"/>
          <w14:ligatures w14:val="standardContextual"/>
        </w:rPr>
        <w:t xml:space="preserve">töökeskkonna </w:t>
      </w:r>
      <w:r w:rsidRPr="007E3CDD">
        <w:rPr>
          <w:rFonts w:ascii="Times New Roman" w:eastAsia="Aptos" w:hAnsi="Times New Roman" w:cs="Times New Roman"/>
          <w:kern w:val="2"/>
          <w:sz w:val="24"/>
          <w:lang w:eastAsia="en-US"/>
          <w14:ligatures w14:val="standardContextual"/>
        </w:rPr>
        <w:t>õhus, mis ületab 15 µg/m</w:t>
      </w:r>
      <w:r w:rsidRPr="00D100C5">
        <w:rPr>
          <w:rFonts w:ascii="Times New Roman" w:eastAsia="Aptos" w:hAnsi="Times New Roman" w:cs="Times New Roman"/>
          <w:kern w:val="2"/>
          <w:sz w:val="24"/>
          <w:vertAlign w:val="superscript"/>
          <w:lang w:eastAsia="en-US"/>
          <w14:ligatures w14:val="standardContextual"/>
        </w:rPr>
        <w:t>3</w:t>
      </w:r>
      <w:r w:rsidRPr="007E3CDD">
        <w:rPr>
          <w:rFonts w:ascii="Times New Roman" w:eastAsia="Aptos" w:hAnsi="Times New Roman" w:cs="Times New Roman"/>
          <w:kern w:val="2"/>
          <w:sz w:val="24"/>
          <w:lang w:eastAsia="en-US"/>
          <w14:ligatures w14:val="standardContextual"/>
        </w:rPr>
        <w:t>, arvutatuna ajaliselt kaalutud keskmisena 40</w:t>
      </w:r>
      <w:r>
        <w:rPr>
          <w:rFonts w:ascii="Times New Roman" w:eastAsia="Aptos" w:hAnsi="Times New Roman" w:cs="Times New Roman"/>
          <w:kern w:val="2"/>
          <w:sz w:val="24"/>
          <w:lang w:eastAsia="en-US"/>
          <w14:ligatures w14:val="standardContextual"/>
        </w:rPr>
        <w:t xml:space="preserve"> tunni</w:t>
      </w:r>
      <w:r w:rsidRPr="007E3CDD">
        <w:rPr>
          <w:rFonts w:ascii="Times New Roman" w:eastAsia="Aptos" w:hAnsi="Times New Roman" w:cs="Times New Roman"/>
          <w:kern w:val="2"/>
          <w:sz w:val="24"/>
          <w:lang w:eastAsia="en-US"/>
          <w14:ligatures w14:val="standardContextual"/>
        </w:rPr>
        <w:t xml:space="preserve"> jooksul;</w:t>
      </w:r>
    </w:p>
    <w:p w14:paraId="21938A72" w14:textId="77777777" w:rsidR="00F92C77" w:rsidRPr="003D5990"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2) </w:t>
      </w:r>
      <w:r w:rsidRPr="007E3CDD">
        <w:rPr>
          <w:rFonts w:ascii="Times New Roman" w:eastAsia="Aptos" w:hAnsi="Times New Roman" w:cs="Times New Roman"/>
          <w:kern w:val="2"/>
          <w:sz w:val="24"/>
          <w:lang w:eastAsia="en-US"/>
          <w14:ligatures w14:val="standardContextual"/>
        </w:rPr>
        <w:t>kui mõne töötaja vere pliisisalduse tase ületab</w:t>
      </w:r>
      <w:r>
        <w:rPr>
          <w:rFonts w:ascii="Times New Roman" w:eastAsia="Aptos" w:hAnsi="Times New Roman" w:cs="Times New Roman"/>
          <w:kern w:val="2"/>
          <w:sz w:val="24"/>
          <w:lang w:eastAsia="en-US"/>
          <w14:ligatures w14:val="standardContextual"/>
        </w:rPr>
        <w:t xml:space="preserve"> 0,</w:t>
      </w:r>
      <w:r w:rsidRPr="002B34BC">
        <w:rPr>
          <w:rFonts w:ascii="Times New Roman" w:eastAsia="Aptos" w:hAnsi="Times New Roman" w:cs="Times New Roman"/>
          <w:kern w:val="2"/>
          <w:sz w:val="24"/>
          <w:lang w:eastAsia="en-US"/>
          <w14:ligatures w14:val="standardContextual"/>
        </w:rPr>
        <w:t>09 mg/</w:t>
      </w:r>
      <w:r>
        <w:rPr>
          <w:rFonts w:ascii="Times New Roman" w:eastAsia="Aptos" w:hAnsi="Times New Roman" w:cs="Times New Roman"/>
          <w:kern w:val="2"/>
          <w:sz w:val="24"/>
          <w:lang w:eastAsia="en-US"/>
          <w14:ligatures w14:val="standardContextual"/>
        </w:rPr>
        <w:t>l</w:t>
      </w:r>
      <w:r w:rsidRPr="007E3CDD">
        <w:rPr>
          <w:rFonts w:ascii="Times New Roman" w:eastAsia="Aptos" w:hAnsi="Times New Roman" w:cs="Times New Roman"/>
          <w:kern w:val="2"/>
          <w:sz w:val="24"/>
          <w:lang w:eastAsia="en-US"/>
          <w14:ligatures w14:val="standardContextual"/>
        </w:rPr>
        <w:t xml:space="preserve"> veres;</w:t>
      </w:r>
    </w:p>
    <w:p w14:paraId="34330DE2"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3) </w:t>
      </w:r>
      <w:r w:rsidRPr="007E3CDD">
        <w:rPr>
          <w:rFonts w:ascii="Times New Roman" w:eastAsia="Aptos" w:hAnsi="Times New Roman" w:cs="Times New Roman"/>
          <w:kern w:val="2"/>
          <w:sz w:val="24"/>
          <w:lang w:eastAsia="en-US"/>
          <w14:ligatures w14:val="standardContextual"/>
        </w:rPr>
        <w:t xml:space="preserve">viljakas eas </w:t>
      </w:r>
      <w:proofErr w:type="spellStart"/>
      <w:r w:rsidRPr="007E3CDD">
        <w:rPr>
          <w:rFonts w:ascii="Times New Roman" w:eastAsia="Aptos" w:hAnsi="Times New Roman" w:cs="Times New Roman"/>
          <w:kern w:val="2"/>
          <w:sz w:val="24"/>
          <w:lang w:eastAsia="en-US"/>
          <w14:ligatures w14:val="standardContextual"/>
        </w:rPr>
        <w:t>naistöötaja</w:t>
      </w:r>
      <w:proofErr w:type="spellEnd"/>
      <w:r w:rsidRPr="007E3CDD">
        <w:rPr>
          <w:rFonts w:ascii="Times New Roman" w:eastAsia="Aptos" w:hAnsi="Times New Roman" w:cs="Times New Roman"/>
          <w:kern w:val="2"/>
          <w:sz w:val="24"/>
          <w:lang w:eastAsia="en-US"/>
          <w14:ligatures w14:val="standardContextual"/>
        </w:rPr>
        <w:t xml:space="preserve"> puhul, kui mõne töötaja vere pliisisaldus ületab </w:t>
      </w:r>
      <w:r>
        <w:rPr>
          <w:rFonts w:ascii="Times New Roman" w:eastAsia="Aptos" w:hAnsi="Times New Roman" w:cs="Times New Roman"/>
          <w:kern w:val="2"/>
          <w:sz w:val="24"/>
          <w:lang w:eastAsia="en-US"/>
          <w14:ligatures w14:val="standardContextual"/>
        </w:rPr>
        <w:t>0,</w:t>
      </w:r>
      <w:r w:rsidRPr="002B34BC">
        <w:rPr>
          <w:rFonts w:ascii="Times New Roman" w:eastAsia="Aptos" w:hAnsi="Times New Roman" w:cs="Times New Roman"/>
          <w:kern w:val="2"/>
          <w:sz w:val="24"/>
          <w:lang w:eastAsia="en-US"/>
          <w14:ligatures w14:val="standardContextual"/>
        </w:rPr>
        <w:t>045 mg</w:t>
      </w:r>
      <w:r w:rsidRPr="007524A4">
        <w:rPr>
          <w:rFonts w:ascii="Times New Roman" w:eastAsia="Aptos" w:hAnsi="Times New Roman" w:cs="Times New Roman"/>
          <w:kern w:val="2"/>
          <w:sz w:val="24"/>
          <w:lang w:eastAsia="en-US"/>
          <w14:ligatures w14:val="standardContextual"/>
        </w:rPr>
        <w:t>/l veres</w:t>
      </w:r>
      <w:r w:rsidRPr="007E3CDD">
        <w:rPr>
          <w:rFonts w:ascii="Times New Roman" w:eastAsia="Aptos" w:hAnsi="Times New Roman" w:cs="Times New Roman"/>
          <w:kern w:val="2"/>
          <w:sz w:val="24"/>
          <w:lang w:eastAsia="en-US"/>
          <w14:ligatures w14:val="standardContextual"/>
        </w:rPr>
        <w:t>.</w:t>
      </w:r>
    </w:p>
    <w:p w14:paraId="25A8621B"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7C878D4" w14:textId="4910C6D1"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(5) Tööandja peata</w:t>
      </w:r>
      <w:r w:rsidR="00554AA2">
        <w:rPr>
          <w:rFonts w:ascii="Times New Roman" w:eastAsia="Aptos" w:hAnsi="Times New Roman" w:cs="Times New Roman"/>
          <w:kern w:val="2"/>
          <w:sz w:val="24"/>
          <w:lang w:eastAsia="en-US"/>
          <w14:ligatures w14:val="standardContextual"/>
        </w:rPr>
        <w:t>b</w:t>
      </w:r>
      <w:r>
        <w:rPr>
          <w:rFonts w:ascii="Times New Roman" w:eastAsia="Aptos" w:hAnsi="Times New Roman" w:cs="Times New Roman"/>
          <w:kern w:val="2"/>
          <w:sz w:val="24"/>
          <w:lang w:eastAsia="en-US"/>
          <w14:ligatures w14:val="standardContextual"/>
        </w:rPr>
        <w:t xml:space="preserve"> sellise töö tegemise, millega kaasneb kokkupuude plii ja selle ühenditega, ning korraldama korrapäraselt tervisekontrolli, kui </w:t>
      </w:r>
      <w:r w:rsidRPr="007E3CDD">
        <w:rPr>
          <w:rFonts w:ascii="Times New Roman" w:eastAsia="Aptos" w:hAnsi="Times New Roman" w:cs="Times New Roman"/>
          <w:kern w:val="2"/>
          <w:sz w:val="24"/>
          <w:lang w:eastAsia="en-US"/>
          <w14:ligatures w14:val="standardContextual"/>
        </w:rPr>
        <w:t xml:space="preserve">töötaja vere pliisisaldus </w:t>
      </w:r>
      <w:r>
        <w:rPr>
          <w:rFonts w:ascii="Times New Roman" w:eastAsia="Aptos" w:hAnsi="Times New Roman" w:cs="Times New Roman"/>
          <w:kern w:val="2"/>
          <w:sz w:val="24"/>
          <w:lang w:eastAsia="en-US"/>
          <w14:ligatures w14:val="standardContextual"/>
        </w:rPr>
        <w:t xml:space="preserve">ületab </w:t>
      </w:r>
      <w:r w:rsidRPr="007E3CDD">
        <w:rPr>
          <w:rFonts w:ascii="Times New Roman" w:eastAsia="Aptos" w:hAnsi="Times New Roman" w:cs="Times New Roman"/>
          <w:kern w:val="2"/>
          <w:sz w:val="24"/>
          <w:lang w:eastAsia="en-US"/>
          <w14:ligatures w14:val="standardContextual"/>
        </w:rPr>
        <w:t xml:space="preserve">enne </w:t>
      </w:r>
      <w:r>
        <w:rPr>
          <w:rFonts w:ascii="Times New Roman" w:eastAsia="Aptos" w:hAnsi="Times New Roman" w:cs="Times New Roman"/>
          <w:kern w:val="2"/>
          <w:sz w:val="24"/>
          <w:lang w:eastAsia="en-US"/>
          <w14:ligatures w14:val="standardContextual"/>
        </w:rPr>
        <w:t>käesoleva määruse jõustumist</w:t>
      </w:r>
      <w:r w:rsidRPr="007E3CDD">
        <w:rPr>
          <w:rFonts w:ascii="Times New Roman" w:eastAsia="Aptos" w:hAnsi="Times New Roman" w:cs="Times New Roman"/>
          <w:kern w:val="2"/>
          <w:sz w:val="24"/>
          <w:lang w:eastAsia="en-US"/>
          <w14:ligatures w14:val="standardContextual"/>
        </w:rPr>
        <w:t xml:space="preserve"> toimunud kokkupuute tõttu bioloogilist piirnormi, kuid </w:t>
      </w:r>
      <w:r>
        <w:rPr>
          <w:rFonts w:ascii="Times New Roman" w:eastAsia="Aptos" w:hAnsi="Times New Roman" w:cs="Times New Roman"/>
          <w:kern w:val="2"/>
          <w:sz w:val="24"/>
          <w:lang w:eastAsia="en-US"/>
          <w14:ligatures w14:val="standardContextual"/>
        </w:rPr>
        <w:t>jääb</w:t>
      </w:r>
      <w:r w:rsidRPr="007E3CDD">
        <w:rPr>
          <w:rFonts w:ascii="Times New Roman" w:eastAsia="Aptos" w:hAnsi="Times New Roman" w:cs="Times New Roman"/>
          <w:kern w:val="2"/>
          <w:sz w:val="24"/>
          <w:lang w:eastAsia="en-US"/>
          <w14:ligatures w14:val="standardContextual"/>
        </w:rPr>
        <w:t xml:space="preserve"> alla </w:t>
      </w:r>
      <w:r>
        <w:rPr>
          <w:rFonts w:ascii="Times New Roman" w:eastAsia="Aptos" w:hAnsi="Times New Roman" w:cs="Times New Roman"/>
          <w:kern w:val="2"/>
          <w:sz w:val="24"/>
          <w:lang w:eastAsia="en-US"/>
          <w14:ligatures w14:val="standardContextual"/>
        </w:rPr>
        <w:t xml:space="preserve">0,7 </w:t>
      </w:r>
      <w:r w:rsidRPr="002B34BC">
        <w:rPr>
          <w:rFonts w:ascii="Times New Roman" w:eastAsia="Aptos" w:hAnsi="Times New Roman" w:cs="Times New Roman"/>
          <w:kern w:val="2"/>
          <w:sz w:val="24"/>
          <w:lang w:eastAsia="en-US"/>
          <w14:ligatures w14:val="standardContextual"/>
        </w:rPr>
        <w:t>mg/</w:t>
      </w:r>
      <w:r>
        <w:rPr>
          <w:rFonts w:ascii="Times New Roman" w:eastAsia="Aptos" w:hAnsi="Times New Roman" w:cs="Times New Roman"/>
          <w:kern w:val="2"/>
          <w:sz w:val="24"/>
          <w:lang w:eastAsia="en-US"/>
          <w14:ligatures w14:val="standardContextual"/>
        </w:rPr>
        <w:t xml:space="preserve">l. Kui nende töötajate puhul </w:t>
      </w:r>
      <w:r w:rsidRPr="007E3CDD">
        <w:rPr>
          <w:rFonts w:ascii="Times New Roman" w:eastAsia="Aptos" w:hAnsi="Times New Roman" w:cs="Times New Roman"/>
          <w:kern w:val="2"/>
          <w:sz w:val="24"/>
          <w:lang w:eastAsia="en-US"/>
          <w14:ligatures w14:val="standardContextual"/>
        </w:rPr>
        <w:t>täheldatakse vere pliisisalduse langustrendi piirnormi suunas, võib lubada neil nimetatud tööd jätkata</w:t>
      </w:r>
      <w:r>
        <w:rPr>
          <w:rFonts w:ascii="Times New Roman" w:eastAsia="Aptos" w:hAnsi="Times New Roman" w:cs="Times New Roman"/>
          <w:kern w:val="2"/>
          <w:sz w:val="24"/>
          <w:lang w:eastAsia="en-US"/>
          <w14:ligatures w14:val="standardContextual"/>
        </w:rPr>
        <w:t>.</w:t>
      </w:r>
    </w:p>
    <w:p w14:paraId="70D040B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050B02A"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b/>
          <w:bCs/>
          <w:kern w:val="2"/>
          <w:sz w:val="24"/>
          <w:lang w:eastAsia="en-US"/>
          <w14:ligatures w14:val="standardContextual"/>
        </w:rPr>
        <w:t>14</w:t>
      </w:r>
      <w:r w:rsidRPr="008F1373">
        <w:rPr>
          <w:rFonts w:ascii="Times New Roman" w:eastAsia="Aptos" w:hAnsi="Times New Roman" w:cs="Times New Roman"/>
          <w:b/>
          <w:bCs/>
          <w:kern w:val="2"/>
          <w:sz w:val="24"/>
          <w:lang w:eastAsia="en-US"/>
          <w14:ligatures w14:val="standardContextual"/>
        </w:rPr>
        <w:t>.</w:t>
      </w:r>
      <w:r>
        <w:rPr>
          <w:rFonts w:ascii="Times New Roman" w:eastAsia="Aptos" w:hAnsi="Times New Roman" w:cs="Times New Roman"/>
          <w:b/>
          <w:bCs/>
          <w:kern w:val="2"/>
          <w:sz w:val="24"/>
          <w:lang w:eastAsia="en-US"/>
          <w14:ligatures w14:val="standardContextual"/>
        </w:rPr>
        <w:t xml:space="preserve"> Tööandja tegevus ohtlike kemikaalidega seotud juhtumiteks ettevalmistamisel ja juhtumite korral</w:t>
      </w:r>
    </w:p>
    <w:p w14:paraId="3282E78B"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2F98062"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B06E06">
        <w:rPr>
          <w:rFonts w:ascii="Times New Roman" w:eastAsia="Aptos" w:hAnsi="Times New Roman" w:cs="Times New Roman"/>
          <w:kern w:val="2"/>
          <w:sz w:val="24"/>
          <w:lang w:eastAsia="en-US"/>
          <w14:ligatures w14:val="standardContextual"/>
        </w:rPr>
        <w:t xml:space="preserve">(1) </w:t>
      </w:r>
      <w:r w:rsidRPr="00120E78">
        <w:rPr>
          <w:rFonts w:ascii="Times New Roman" w:eastAsia="Aptos" w:hAnsi="Times New Roman" w:cs="Times New Roman"/>
          <w:kern w:val="2"/>
          <w:sz w:val="24"/>
          <w:lang w:eastAsia="en-US"/>
          <w14:ligatures w14:val="standardContextual"/>
        </w:rPr>
        <w:t>Tööandja koosta</w:t>
      </w:r>
      <w:r>
        <w:rPr>
          <w:rFonts w:ascii="Times New Roman" w:eastAsia="Aptos" w:hAnsi="Times New Roman" w:cs="Times New Roman"/>
          <w:kern w:val="2"/>
          <w:sz w:val="24"/>
          <w:lang w:eastAsia="en-US"/>
          <w14:ligatures w14:val="standardContextual"/>
        </w:rPr>
        <w:t>b</w:t>
      </w:r>
      <w:r w:rsidRPr="00120E78">
        <w:rPr>
          <w:rFonts w:ascii="Times New Roman" w:eastAsia="Aptos" w:hAnsi="Times New Roman" w:cs="Times New Roman"/>
          <w:kern w:val="2"/>
          <w:sz w:val="24"/>
          <w:lang w:eastAsia="en-US"/>
          <w14:ligatures w14:val="standardContextual"/>
        </w:rPr>
        <w:t xml:space="preserve"> ja</w:t>
      </w:r>
      <w:r>
        <w:rPr>
          <w:rFonts w:ascii="Times New Roman" w:eastAsia="Aptos" w:hAnsi="Times New Roman" w:cs="Times New Roman"/>
          <w:kern w:val="2"/>
          <w:sz w:val="24"/>
          <w:lang w:eastAsia="en-US"/>
          <w14:ligatures w14:val="standardContextual"/>
        </w:rPr>
        <w:t xml:space="preserve"> teeb</w:t>
      </w:r>
      <w:r w:rsidRPr="00120E78">
        <w:rPr>
          <w:rFonts w:ascii="Times New Roman" w:eastAsia="Aptos" w:hAnsi="Times New Roman" w:cs="Times New Roman"/>
          <w:kern w:val="2"/>
          <w:sz w:val="24"/>
          <w:lang w:eastAsia="en-US"/>
          <w14:ligatures w14:val="standardContextual"/>
        </w:rPr>
        <w:t xml:space="preserve"> kõigile ohuga kokku puutuda võivatele töötajatele kättesaadavaks </w:t>
      </w:r>
      <w:r>
        <w:rPr>
          <w:rFonts w:ascii="Times New Roman" w:eastAsia="Aptos" w:hAnsi="Times New Roman" w:cs="Times New Roman"/>
          <w:kern w:val="2"/>
          <w:sz w:val="24"/>
          <w:lang w:eastAsia="en-US"/>
          <w14:ligatures w14:val="standardContextual"/>
        </w:rPr>
        <w:t xml:space="preserve">eraldi </w:t>
      </w:r>
      <w:r w:rsidRPr="00120E78">
        <w:rPr>
          <w:rFonts w:ascii="Times New Roman" w:eastAsia="Aptos" w:hAnsi="Times New Roman" w:cs="Times New Roman"/>
          <w:kern w:val="2"/>
          <w:sz w:val="24"/>
          <w:lang w:eastAsia="en-US"/>
          <w14:ligatures w14:val="standardContextual"/>
        </w:rPr>
        <w:t>tegevuskavad</w:t>
      </w:r>
      <w:r>
        <w:rPr>
          <w:rFonts w:ascii="Times New Roman" w:eastAsia="Aptos" w:hAnsi="Times New Roman" w:cs="Times New Roman"/>
          <w:kern w:val="2"/>
          <w:sz w:val="24"/>
          <w:lang w:eastAsia="en-US"/>
          <w14:ligatures w14:val="standardContextual"/>
        </w:rPr>
        <w:t>:</w:t>
      </w:r>
    </w:p>
    <w:p w14:paraId="18BF235E"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1)</w:t>
      </w:r>
      <w:r w:rsidRPr="00120E78">
        <w:rPr>
          <w:rFonts w:ascii="Times New Roman" w:eastAsia="Aptos" w:hAnsi="Times New Roman" w:cs="Times New Roman"/>
          <w:kern w:val="2"/>
          <w:sz w:val="24"/>
          <w:lang w:eastAsia="en-US"/>
          <w14:ligatures w14:val="standardContextual"/>
        </w:rPr>
        <w:t xml:space="preserve"> inimeste ohualast väljaviimiseks, tulekustutus- ja päästetöödeks ning esmaabi andmiseks</w:t>
      </w:r>
      <w:r>
        <w:rPr>
          <w:rFonts w:ascii="Times New Roman" w:eastAsia="Aptos" w:hAnsi="Times New Roman" w:cs="Times New Roman"/>
          <w:kern w:val="2"/>
          <w:sz w:val="24"/>
          <w:lang w:eastAsia="en-US"/>
          <w14:ligatures w14:val="standardContextual"/>
        </w:rPr>
        <w:t>;</w:t>
      </w:r>
    </w:p>
    <w:p w14:paraId="77BC98F9"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2)</w:t>
      </w:r>
      <w:r w:rsidRPr="00120E78">
        <w:rPr>
          <w:rFonts w:ascii="Times New Roman" w:eastAsia="Aptos" w:hAnsi="Times New Roman" w:cs="Times New Roman"/>
          <w:kern w:val="2"/>
          <w:sz w:val="24"/>
          <w:lang w:eastAsia="en-US"/>
          <w14:ligatures w14:val="standardContextual"/>
        </w:rPr>
        <w:t xml:space="preserve"> hädaolukordadeks, mi</w:t>
      </w:r>
      <w:r>
        <w:rPr>
          <w:rFonts w:ascii="Times New Roman" w:eastAsia="Aptos" w:hAnsi="Times New Roman" w:cs="Times New Roman"/>
          <w:kern w:val="2"/>
          <w:sz w:val="24"/>
          <w:lang w:eastAsia="en-US"/>
          <w14:ligatures w14:val="standardContextual"/>
        </w:rPr>
        <w:t xml:space="preserve">s </w:t>
      </w:r>
      <w:r w:rsidRPr="00120E78">
        <w:rPr>
          <w:rFonts w:ascii="Times New Roman" w:eastAsia="Aptos" w:hAnsi="Times New Roman" w:cs="Times New Roman"/>
          <w:kern w:val="2"/>
          <w:sz w:val="24"/>
          <w:lang w:eastAsia="en-US"/>
          <w14:ligatures w14:val="standardContextual"/>
        </w:rPr>
        <w:t>või</w:t>
      </w:r>
      <w:r>
        <w:rPr>
          <w:rFonts w:ascii="Times New Roman" w:eastAsia="Aptos" w:hAnsi="Times New Roman" w:cs="Times New Roman"/>
          <w:kern w:val="2"/>
          <w:sz w:val="24"/>
          <w:lang w:eastAsia="en-US"/>
          <w14:ligatures w14:val="standardContextual"/>
        </w:rPr>
        <w:t>vad</w:t>
      </w:r>
      <w:r w:rsidRPr="00120E78">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põhjustada</w:t>
      </w:r>
      <w:r w:rsidRPr="00120E78">
        <w:rPr>
          <w:rFonts w:ascii="Times New Roman" w:eastAsia="Aptos" w:hAnsi="Times New Roman" w:cs="Times New Roman"/>
          <w:kern w:val="2"/>
          <w:sz w:val="24"/>
          <w:lang w:eastAsia="en-US"/>
          <w14:ligatures w14:val="standardContextual"/>
        </w:rPr>
        <w:t xml:space="preserve"> erakorraliselt suure ulatusega kokkupuu</w:t>
      </w:r>
      <w:r>
        <w:rPr>
          <w:rFonts w:ascii="Times New Roman" w:eastAsia="Aptos" w:hAnsi="Times New Roman" w:cs="Times New Roman"/>
          <w:kern w:val="2"/>
          <w:sz w:val="24"/>
          <w:lang w:eastAsia="en-US"/>
          <w14:ligatures w14:val="standardContextual"/>
        </w:rPr>
        <w:t>t</w:t>
      </w:r>
      <w:r w:rsidRPr="00120E78">
        <w:rPr>
          <w:rFonts w:ascii="Times New Roman" w:eastAsia="Aptos" w:hAnsi="Times New Roman" w:cs="Times New Roman"/>
          <w:kern w:val="2"/>
          <w:sz w:val="24"/>
          <w:lang w:eastAsia="en-US"/>
          <w14:ligatures w14:val="standardContextual"/>
        </w:rPr>
        <w:t>e kantserogeenide või mutageenidega</w:t>
      </w:r>
      <w:r>
        <w:rPr>
          <w:rFonts w:ascii="Times New Roman" w:eastAsia="Aptos" w:hAnsi="Times New Roman" w:cs="Times New Roman"/>
          <w:kern w:val="2"/>
          <w:sz w:val="24"/>
          <w:lang w:eastAsia="en-US"/>
          <w14:ligatures w14:val="standardContextual"/>
        </w:rPr>
        <w:t>.</w:t>
      </w:r>
    </w:p>
    <w:p w14:paraId="194581C5"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A90190B"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(2) Tööandja paigutab töökohale hoiatus- ning sidevahendid, millega teavitatakse töötajaid ohust ning </w:t>
      </w:r>
      <w:r w:rsidRPr="00B06E06">
        <w:rPr>
          <w:rFonts w:ascii="Times New Roman" w:eastAsia="Aptos" w:hAnsi="Times New Roman" w:cs="Times New Roman"/>
          <w:kern w:val="2"/>
          <w:sz w:val="24"/>
          <w:lang w:eastAsia="en-US"/>
          <w14:ligatures w14:val="standardContextual"/>
        </w:rPr>
        <w:t>mille kaudu on võimalik edastada hädaabiteade Häirekeskusele</w:t>
      </w:r>
      <w:r>
        <w:rPr>
          <w:rFonts w:ascii="Times New Roman" w:eastAsia="Aptos" w:hAnsi="Times New Roman" w:cs="Times New Roman"/>
          <w:kern w:val="2"/>
          <w:sz w:val="24"/>
          <w:lang w:eastAsia="en-US"/>
          <w14:ligatures w14:val="standardContextual"/>
        </w:rPr>
        <w:t>.</w:t>
      </w:r>
    </w:p>
    <w:p w14:paraId="251D707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5718622"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255B8">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3</w:t>
      </w:r>
      <w:r w:rsidRPr="008255B8">
        <w:rPr>
          <w:rFonts w:ascii="Times New Roman" w:eastAsia="Aptos" w:hAnsi="Times New Roman" w:cs="Times New Roman"/>
          <w:kern w:val="2"/>
          <w:sz w:val="24"/>
          <w:lang w:eastAsia="en-US"/>
          <w14:ligatures w14:val="standardContextual"/>
        </w:rPr>
        <w:t xml:space="preserve">) Tööandja </w:t>
      </w:r>
      <w:r>
        <w:rPr>
          <w:rFonts w:ascii="Times New Roman" w:eastAsia="Aptos" w:hAnsi="Times New Roman" w:cs="Times New Roman"/>
          <w:kern w:val="2"/>
          <w:sz w:val="24"/>
          <w:lang w:eastAsia="en-US"/>
          <w14:ligatures w14:val="standardContextual"/>
        </w:rPr>
        <w:t>teatab</w:t>
      </w:r>
      <w:r w:rsidRPr="008255B8">
        <w:rPr>
          <w:rFonts w:ascii="Times New Roman" w:eastAsia="Aptos" w:hAnsi="Times New Roman" w:cs="Times New Roman"/>
          <w:kern w:val="2"/>
          <w:sz w:val="24"/>
          <w:lang w:eastAsia="en-US"/>
          <w14:ligatures w14:val="standardContextual"/>
        </w:rPr>
        <w:t xml:space="preserve"> õnnetusohu tekkimise või õnnetusjuhtumi korral ohust, selle põhjustest ja võimalikest tagajärgedest ning rakendatavatest ohutusabinõudest võimalikult kiiresti kõiki töötajaid, kes võivad ohtu sattuda.</w:t>
      </w:r>
    </w:p>
    <w:p w14:paraId="1F33C9E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0D66171" w14:textId="77777777" w:rsidR="00F92C77" w:rsidRPr="008255B8" w:rsidRDefault="00F92C77" w:rsidP="00F92C77">
      <w:pPr>
        <w:jc w:val="both"/>
        <w:rPr>
          <w:rFonts w:ascii="Times New Roman" w:eastAsia="Aptos" w:hAnsi="Times New Roman" w:cs="Times New Roman"/>
          <w:kern w:val="2"/>
          <w:sz w:val="24"/>
          <w:lang w:eastAsia="en-US"/>
          <w14:ligatures w14:val="standardContextual"/>
        </w:rPr>
      </w:pPr>
      <w:r w:rsidRPr="008255B8">
        <w:rPr>
          <w:rFonts w:ascii="Times New Roman" w:eastAsia="Aptos" w:hAnsi="Times New Roman" w:cs="Times New Roman"/>
          <w:kern w:val="2"/>
          <w:sz w:val="24"/>
          <w:lang w:eastAsia="en-US"/>
          <w14:ligatures w14:val="standardContextual"/>
        </w:rPr>
        <w:lastRenderedPageBreak/>
        <w:t>(</w:t>
      </w:r>
      <w:r>
        <w:rPr>
          <w:rFonts w:ascii="Times New Roman" w:eastAsia="Aptos" w:hAnsi="Times New Roman" w:cs="Times New Roman"/>
          <w:kern w:val="2"/>
          <w:sz w:val="24"/>
          <w:lang w:eastAsia="en-US"/>
          <w14:ligatures w14:val="standardContextual"/>
        </w:rPr>
        <w:t>4</w:t>
      </w:r>
      <w:r w:rsidRPr="008255B8">
        <w:rPr>
          <w:rFonts w:ascii="Times New Roman" w:eastAsia="Aptos" w:hAnsi="Times New Roman" w:cs="Times New Roman"/>
          <w:kern w:val="2"/>
          <w:sz w:val="24"/>
          <w:lang w:eastAsia="en-US"/>
          <w14:ligatures w14:val="standardContextual"/>
        </w:rPr>
        <w:t xml:space="preserve">) Õnnetusjuhtumi tagajärgede likvideerimisel </w:t>
      </w:r>
      <w:r>
        <w:rPr>
          <w:rFonts w:ascii="Times New Roman" w:eastAsia="Aptos" w:hAnsi="Times New Roman" w:cs="Times New Roman"/>
          <w:kern w:val="2"/>
          <w:sz w:val="24"/>
          <w:lang w:eastAsia="en-US"/>
          <w14:ligatures w14:val="standardContextual"/>
        </w:rPr>
        <w:t>võtab</w:t>
      </w:r>
      <w:r w:rsidRPr="008255B8">
        <w:rPr>
          <w:rFonts w:ascii="Times New Roman" w:eastAsia="Aptos" w:hAnsi="Times New Roman" w:cs="Times New Roman"/>
          <w:kern w:val="2"/>
          <w:sz w:val="24"/>
          <w:lang w:eastAsia="en-US"/>
          <w14:ligatures w14:val="standardContextual"/>
        </w:rPr>
        <w:t xml:space="preserve"> tööandja kasutusele </w:t>
      </w:r>
      <w:r>
        <w:rPr>
          <w:rFonts w:ascii="Times New Roman" w:eastAsia="Aptos" w:hAnsi="Times New Roman" w:cs="Times New Roman"/>
          <w:kern w:val="2"/>
          <w:sz w:val="24"/>
          <w:lang w:eastAsia="en-US"/>
          <w14:ligatures w14:val="standardContextual"/>
        </w:rPr>
        <w:t>järgmised</w:t>
      </w:r>
      <w:r w:rsidRPr="008255B8">
        <w:rPr>
          <w:rFonts w:ascii="Times New Roman" w:eastAsia="Aptos" w:hAnsi="Times New Roman" w:cs="Times New Roman"/>
          <w:kern w:val="2"/>
          <w:sz w:val="24"/>
          <w:lang w:eastAsia="en-US"/>
          <w14:ligatures w14:val="standardContextual"/>
        </w:rPr>
        <w:t xml:space="preserve"> erimeetmed:</w:t>
      </w:r>
    </w:p>
    <w:p w14:paraId="5B64E572" w14:textId="77777777" w:rsidR="00F92C77" w:rsidRPr="008255B8" w:rsidRDefault="00F92C77" w:rsidP="00F92C77">
      <w:pPr>
        <w:jc w:val="both"/>
        <w:rPr>
          <w:rFonts w:ascii="Times New Roman" w:eastAsia="Aptos" w:hAnsi="Times New Roman" w:cs="Times New Roman"/>
          <w:kern w:val="2"/>
          <w:sz w:val="24"/>
          <w:lang w:eastAsia="en-US"/>
          <w14:ligatures w14:val="standardContextual"/>
        </w:rPr>
      </w:pPr>
      <w:r w:rsidRPr="008255B8">
        <w:rPr>
          <w:rFonts w:ascii="Times New Roman" w:eastAsia="Aptos" w:hAnsi="Times New Roman" w:cs="Times New Roman"/>
          <w:kern w:val="2"/>
          <w:sz w:val="24"/>
          <w:lang w:eastAsia="en-US"/>
          <w14:ligatures w14:val="standardContextual"/>
        </w:rPr>
        <w:t>1)</w:t>
      </w:r>
      <w:r w:rsidRPr="003D5990">
        <w:rPr>
          <w:rFonts w:ascii="Times New Roman" w:eastAsia="Aptos" w:hAnsi="Times New Roman" w:cs="Times New Roman"/>
          <w:kern w:val="2"/>
          <w:sz w:val="24"/>
          <w:lang w:eastAsia="en-US"/>
          <w14:ligatures w14:val="standardContextual"/>
        </w:rPr>
        <w:t> </w:t>
      </w:r>
      <w:r w:rsidRPr="008255B8">
        <w:rPr>
          <w:rFonts w:ascii="Times New Roman" w:eastAsia="Aptos" w:hAnsi="Times New Roman" w:cs="Times New Roman"/>
          <w:kern w:val="2"/>
          <w:sz w:val="24"/>
          <w:lang w:eastAsia="en-US"/>
          <w14:ligatures w14:val="standardContextual"/>
        </w:rPr>
        <w:t>saastunud alale lubatakse siseneda ainult taastamistöid ja teisi hädavajalikke töid te</w:t>
      </w:r>
      <w:r>
        <w:rPr>
          <w:rFonts w:ascii="Times New Roman" w:eastAsia="Aptos" w:hAnsi="Times New Roman" w:cs="Times New Roman"/>
          <w:kern w:val="2"/>
          <w:sz w:val="24"/>
          <w:lang w:eastAsia="en-US"/>
          <w14:ligatures w14:val="standardContextual"/>
        </w:rPr>
        <w:t>gevatel</w:t>
      </w:r>
      <w:r w:rsidRPr="008255B8">
        <w:rPr>
          <w:rFonts w:ascii="Times New Roman" w:eastAsia="Aptos" w:hAnsi="Times New Roman" w:cs="Times New Roman"/>
          <w:kern w:val="2"/>
          <w:sz w:val="24"/>
          <w:lang w:eastAsia="en-US"/>
          <w14:ligatures w14:val="standardContextual"/>
        </w:rPr>
        <w:t xml:space="preserve"> töötajatel</w:t>
      </w:r>
      <w:r>
        <w:rPr>
          <w:rFonts w:ascii="Times New Roman" w:eastAsia="Aptos" w:hAnsi="Times New Roman" w:cs="Times New Roman"/>
          <w:kern w:val="2"/>
          <w:sz w:val="24"/>
          <w:lang w:eastAsia="en-US"/>
          <w14:ligatures w14:val="standardContextual"/>
        </w:rPr>
        <w:t xml:space="preserve"> ning saastunud ala peab olema töötajatele selgelt märgistatud</w:t>
      </w:r>
      <w:r w:rsidRPr="008255B8">
        <w:rPr>
          <w:rFonts w:ascii="Times New Roman" w:eastAsia="Aptos" w:hAnsi="Times New Roman" w:cs="Times New Roman"/>
          <w:kern w:val="2"/>
          <w:sz w:val="24"/>
          <w:lang w:eastAsia="en-US"/>
          <w14:ligatures w14:val="standardContextual"/>
        </w:rPr>
        <w:t>;</w:t>
      </w:r>
    </w:p>
    <w:p w14:paraId="48C3257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255B8">
        <w:rPr>
          <w:rFonts w:ascii="Times New Roman" w:eastAsia="Aptos" w:hAnsi="Times New Roman" w:cs="Times New Roman"/>
          <w:kern w:val="2"/>
          <w:sz w:val="24"/>
          <w:lang w:eastAsia="en-US"/>
          <w14:ligatures w14:val="standardContextual"/>
        </w:rPr>
        <w:t>2)</w:t>
      </w:r>
      <w:r w:rsidRPr="003D5990">
        <w:rPr>
          <w:rFonts w:ascii="Times New Roman" w:eastAsia="Aptos" w:hAnsi="Times New Roman" w:cs="Times New Roman"/>
          <w:kern w:val="2"/>
          <w:sz w:val="24"/>
          <w:lang w:eastAsia="en-US"/>
          <w14:ligatures w14:val="standardContextual"/>
        </w:rPr>
        <w:t> </w:t>
      </w:r>
      <w:r w:rsidRPr="008255B8">
        <w:rPr>
          <w:rFonts w:ascii="Times New Roman" w:eastAsia="Aptos" w:hAnsi="Times New Roman" w:cs="Times New Roman"/>
          <w:kern w:val="2"/>
          <w:sz w:val="24"/>
          <w:lang w:eastAsia="en-US"/>
          <w14:ligatures w14:val="standardContextual"/>
        </w:rPr>
        <w:t>saastunud alal töötajatele antakse asjakohased isikukaitsevahendid</w:t>
      </w:r>
      <w:r>
        <w:rPr>
          <w:rFonts w:ascii="Times New Roman" w:eastAsia="Aptos" w:hAnsi="Times New Roman" w:cs="Times New Roman"/>
          <w:kern w:val="2"/>
          <w:sz w:val="24"/>
          <w:lang w:eastAsia="en-US"/>
          <w14:ligatures w14:val="standardContextual"/>
        </w:rPr>
        <w:t xml:space="preserve"> ning eriohutusvahendid ja -seadmed</w:t>
      </w:r>
      <w:r w:rsidRPr="008255B8">
        <w:rPr>
          <w:rFonts w:ascii="Times New Roman" w:eastAsia="Aptos" w:hAnsi="Times New Roman" w:cs="Times New Roman"/>
          <w:kern w:val="2"/>
          <w:sz w:val="24"/>
          <w:lang w:eastAsia="en-US"/>
          <w14:ligatures w14:val="standardContextual"/>
        </w:rPr>
        <w:t>, mi</w:t>
      </w:r>
      <w:r>
        <w:rPr>
          <w:rFonts w:ascii="Times New Roman" w:eastAsia="Aptos" w:hAnsi="Times New Roman" w:cs="Times New Roman"/>
          <w:kern w:val="2"/>
          <w:sz w:val="24"/>
          <w:lang w:eastAsia="en-US"/>
          <w14:ligatures w14:val="standardContextual"/>
        </w:rPr>
        <w:t>d</w:t>
      </w:r>
      <w:r w:rsidRPr="008255B8">
        <w:rPr>
          <w:rFonts w:ascii="Times New Roman" w:eastAsia="Aptos" w:hAnsi="Times New Roman" w:cs="Times New Roman"/>
          <w:kern w:val="2"/>
          <w:sz w:val="24"/>
          <w:lang w:eastAsia="en-US"/>
          <w14:ligatures w14:val="standardContextual"/>
        </w:rPr>
        <w:t>a nad peavad ka</w:t>
      </w:r>
      <w:r>
        <w:rPr>
          <w:rFonts w:ascii="Times New Roman" w:eastAsia="Aptos" w:hAnsi="Times New Roman" w:cs="Times New Roman"/>
          <w:kern w:val="2"/>
          <w:sz w:val="24"/>
          <w:lang w:eastAsia="en-US"/>
          <w14:ligatures w14:val="standardContextual"/>
        </w:rPr>
        <w:t xml:space="preserve">sutama, ning kantserogeensete, mutageensete ja reproduktiivtoksiliste ainetega kokkupuude peab rangelt piirduma </w:t>
      </w:r>
      <w:proofErr w:type="spellStart"/>
      <w:r>
        <w:rPr>
          <w:rFonts w:ascii="Times New Roman" w:eastAsia="Aptos" w:hAnsi="Times New Roman" w:cs="Times New Roman"/>
          <w:kern w:val="2"/>
          <w:sz w:val="24"/>
          <w:lang w:eastAsia="en-US"/>
          <w14:ligatures w14:val="standardContextual"/>
        </w:rPr>
        <w:t>lühima</w:t>
      </w:r>
      <w:proofErr w:type="spellEnd"/>
      <w:r>
        <w:rPr>
          <w:rFonts w:ascii="Times New Roman" w:eastAsia="Aptos" w:hAnsi="Times New Roman" w:cs="Times New Roman"/>
          <w:kern w:val="2"/>
          <w:sz w:val="24"/>
          <w:lang w:eastAsia="en-US"/>
          <w14:ligatures w14:val="standardContextual"/>
        </w:rPr>
        <w:t xml:space="preserve"> vajaliku ajaga.</w:t>
      </w:r>
    </w:p>
    <w:p w14:paraId="0182663D"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298D142"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1</w:t>
      </w:r>
      <w:r>
        <w:rPr>
          <w:rFonts w:ascii="Times New Roman" w:eastAsia="Aptos" w:hAnsi="Times New Roman" w:cs="Times New Roman"/>
          <w:b/>
          <w:bCs/>
          <w:kern w:val="2"/>
          <w:sz w:val="24"/>
          <w:lang w:eastAsia="en-US"/>
          <w14:ligatures w14:val="standardContextual"/>
        </w:rPr>
        <w:t>5</w:t>
      </w:r>
      <w:r w:rsidRPr="008F1373">
        <w:rPr>
          <w:rFonts w:ascii="Times New Roman" w:eastAsia="Aptos" w:hAnsi="Times New Roman" w:cs="Times New Roman"/>
          <w:b/>
          <w:bCs/>
          <w:kern w:val="2"/>
          <w:sz w:val="24"/>
          <w:lang w:eastAsia="en-US"/>
          <w14:ligatures w14:val="standardContextual"/>
        </w:rPr>
        <w:t>. Kantserogeenidest, mutageenidest või reproduktiivtoksilistest ainetest mõjutatud töökeskkonnas töötavate inimeste üle arvestuse pidamine</w:t>
      </w:r>
    </w:p>
    <w:p w14:paraId="3BA0931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1A36BA19"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(1)</w:t>
      </w:r>
      <w:r>
        <w:rPr>
          <w:rFonts w:ascii="Times New Roman" w:eastAsia="Aptos" w:hAnsi="Times New Roman" w:cs="Times New Roman"/>
          <w:kern w:val="2"/>
          <w:sz w:val="24"/>
          <w:lang w:eastAsia="en-US"/>
          <w14:ligatures w14:val="standardContextual"/>
        </w:rPr>
        <w:t xml:space="preserve"> </w:t>
      </w:r>
      <w:r w:rsidRPr="003D5990">
        <w:rPr>
          <w:rFonts w:ascii="Times New Roman" w:eastAsia="Aptos" w:hAnsi="Times New Roman" w:cs="Times New Roman"/>
          <w:kern w:val="2"/>
          <w:sz w:val="24"/>
          <w:lang w:eastAsia="en-US"/>
          <w14:ligatures w14:val="standardContextual"/>
        </w:rPr>
        <w:t>Tööandja peab töö tõttu kantserogeenidest, mutageenidest või reproduktiivtoksilistest ainetest ohustatud töötajate nimekirja.</w:t>
      </w:r>
    </w:p>
    <w:p w14:paraId="408DFDD1"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24EFF43"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(2) Nimekirjas </w:t>
      </w:r>
      <w:r>
        <w:rPr>
          <w:rFonts w:ascii="Times New Roman" w:eastAsia="Aptos" w:hAnsi="Times New Roman" w:cs="Times New Roman"/>
          <w:kern w:val="2"/>
          <w:sz w:val="24"/>
          <w:lang w:eastAsia="en-US"/>
          <w14:ligatures w14:val="standardContextual"/>
        </w:rPr>
        <w:t>esitatakse</w:t>
      </w:r>
      <w:r w:rsidRPr="003D5990">
        <w:rPr>
          <w:rFonts w:ascii="Times New Roman" w:eastAsia="Aptos" w:hAnsi="Times New Roman" w:cs="Times New Roman"/>
          <w:kern w:val="2"/>
          <w:sz w:val="24"/>
          <w:lang w:eastAsia="en-US"/>
          <w14:ligatures w14:val="standardContextual"/>
        </w:rPr>
        <w:t xml:space="preserve"> töötaja kohta järgmised andmed:</w:t>
      </w:r>
    </w:p>
    <w:p w14:paraId="4BA379FE"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1) ees- ja perekonnanimi;</w:t>
      </w:r>
    </w:p>
    <w:p w14:paraId="598BD825"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2) tööülesande kirjeldus;</w:t>
      </w:r>
    </w:p>
    <w:p w14:paraId="64EFD93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3) kantserogeeni, mutageeni või reproduktiivtoksilise aine</w:t>
      </w:r>
      <w:r>
        <w:rPr>
          <w:rFonts w:ascii="Times New Roman" w:eastAsia="Aptos" w:hAnsi="Times New Roman" w:cs="Times New Roman"/>
          <w:kern w:val="2"/>
          <w:sz w:val="24"/>
          <w:lang w:eastAsia="en-US"/>
          <w14:ligatures w14:val="standardContextual"/>
        </w:rPr>
        <w:t xml:space="preserve"> nimetus</w:t>
      </w:r>
      <w:r w:rsidRPr="003D5990">
        <w:rPr>
          <w:rFonts w:ascii="Times New Roman" w:eastAsia="Aptos" w:hAnsi="Times New Roman" w:cs="Times New Roman"/>
          <w:kern w:val="2"/>
          <w:sz w:val="24"/>
          <w:lang w:eastAsia="en-US"/>
          <w14:ligatures w14:val="standardContextual"/>
        </w:rPr>
        <w:t>, millega töötaja on kokku puutunud;</w:t>
      </w:r>
    </w:p>
    <w:p w14:paraId="606DABC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4) kantserogeeni, mutageeni või reproduktiivtoksilise ainega toimunud kokkupuute kestus.</w:t>
      </w:r>
    </w:p>
    <w:p w14:paraId="6A651C4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3FBE30F" w14:textId="722281A9"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(3) </w:t>
      </w:r>
      <w:r w:rsidR="009B1B8D" w:rsidRPr="009B1B8D">
        <w:rPr>
          <w:rFonts w:ascii="Times New Roman" w:eastAsia="Aptos" w:hAnsi="Times New Roman" w:cs="Times New Roman"/>
          <w:kern w:val="2"/>
          <w:sz w:val="24"/>
          <w:lang w:eastAsia="en-US"/>
          <w14:ligatures w14:val="standardContextual"/>
        </w:rPr>
        <w:t>Andmeid nimekirja kantud töötaja kohta peab tööandja hoidma ajakohasena ning säilitama vastavalt töötervishoiu ja tööohutuse seaduse § 13</w:t>
      </w:r>
      <w:r w:rsidR="009B1B8D" w:rsidRPr="009B1B8D">
        <w:rPr>
          <w:rFonts w:ascii="Times New Roman" w:eastAsia="Aptos" w:hAnsi="Times New Roman" w:cs="Times New Roman"/>
          <w:kern w:val="2"/>
          <w:sz w:val="24"/>
          <w:vertAlign w:val="superscript"/>
          <w:lang w:eastAsia="en-US"/>
          <w14:ligatures w14:val="standardContextual"/>
        </w:rPr>
        <w:t xml:space="preserve">1 </w:t>
      </w:r>
      <w:r w:rsidR="009B1B8D" w:rsidRPr="009B1B8D">
        <w:rPr>
          <w:rFonts w:ascii="Times New Roman" w:eastAsia="Aptos" w:hAnsi="Times New Roman" w:cs="Times New Roman"/>
          <w:kern w:val="2"/>
          <w:sz w:val="24"/>
          <w:lang w:eastAsia="en-US"/>
          <w14:ligatures w14:val="standardContextual"/>
        </w:rPr>
        <w:t>lõikele 17.</w:t>
      </w:r>
    </w:p>
    <w:p w14:paraId="3142808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5F4A93B6"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4</w:t>
      </w:r>
      <w:r w:rsidRPr="003D5990">
        <w:rPr>
          <w:rFonts w:ascii="Times New Roman" w:eastAsia="Aptos" w:hAnsi="Times New Roman" w:cs="Times New Roman"/>
          <w:kern w:val="2"/>
          <w:sz w:val="24"/>
          <w:lang w:eastAsia="en-US"/>
          <w14:ligatures w14:val="standardContextual"/>
        </w:rPr>
        <w:t xml:space="preserve">) Töötajatel ja töökeskkonnavolinikul </w:t>
      </w:r>
      <w:r>
        <w:rPr>
          <w:rFonts w:ascii="Times New Roman" w:eastAsia="Aptos" w:hAnsi="Times New Roman" w:cs="Times New Roman"/>
          <w:kern w:val="2"/>
          <w:sz w:val="24"/>
          <w:lang w:eastAsia="en-US"/>
          <w14:ligatures w14:val="standardContextual"/>
        </w:rPr>
        <w:t>on õigus</w:t>
      </w:r>
      <w:r w:rsidRPr="003D5990">
        <w:rPr>
          <w:rFonts w:ascii="Times New Roman" w:eastAsia="Aptos" w:hAnsi="Times New Roman" w:cs="Times New Roman"/>
          <w:kern w:val="2"/>
          <w:sz w:val="24"/>
          <w:lang w:eastAsia="en-US"/>
          <w14:ligatures w14:val="standardContextual"/>
        </w:rPr>
        <w:t xml:space="preserve"> tutvuda nimekirja puudutava isikustamata statistilise teabega.</w:t>
      </w:r>
    </w:p>
    <w:p w14:paraId="4B119BF0"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D981276"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5</w:t>
      </w:r>
      <w:r w:rsidRPr="003D5990">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N</w:t>
      </w:r>
      <w:r w:rsidRPr="003D5990">
        <w:rPr>
          <w:rFonts w:ascii="Times New Roman" w:eastAsia="Aptos" w:hAnsi="Times New Roman" w:cs="Times New Roman"/>
          <w:kern w:val="2"/>
          <w:sz w:val="24"/>
          <w:lang w:eastAsia="en-US"/>
          <w14:ligatures w14:val="standardContextual"/>
        </w:rPr>
        <w:t>imekirjaga on õigus tutvuda töötervishoiuarstil, töökeskkonnaspetsialistil ja tööinspektoril.</w:t>
      </w:r>
    </w:p>
    <w:p w14:paraId="4E09359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525AFF3C"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8F1373">
        <w:rPr>
          <w:rFonts w:ascii="Times New Roman" w:eastAsia="Aptos" w:hAnsi="Times New Roman" w:cs="Times New Roman"/>
          <w:b/>
          <w:bCs/>
          <w:kern w:val="2"/>
          <w:sz w:val="24"/>
          <w:lang w:eastAsia="en-US"/>
          <w14:ligatures w14:val="standardContextual"/>
        </w:rPr>
        <w:t>§ 1</w:t>
      </w:r>
      <w:r>
        <w:rPr>
          <w:rFonts w:ascii="Times New Roman" w:eastAsia="Aptos" w:hAnsi="Times New Roman" w:cs="Times New Roman"/>
          <w:b/>
          <w:bCs/>
          <w:kern w:val="2"/>
          <w:sz w:val="24"/>
          <w:lang w:eastAsia="en-US"/>
          <w14:ligatures w14:val="standardContextual"/>
        </w:rPr>
        <w:t>6</w:t>
      </w:r>
      <w:r w:rsidRPr="008F1373">
        <w:rPr>
          <w:rFonts w:ascii="Times New Roman" w:eastAsia="Aptos" w:hAnsi="Times New Roman" w:cs="Times New Roman"/>
          <w:b/>
          <w:bCs/>
          <w:kern w:val="2"/>
          <w:sz w:val="24"/>
          <w:lang w:eastAsia="en-US"/>
          <w14:ligatures w14:val="standardContextual"/>
        </w:rPr>
        <w:t>. Kantserogeenide, mutageenide või reproduktiivtoksiliste ainete käitlemisest teavitamine</w:t>
      </w:r>
    </w:p>
    <w:p w14:paraId="07FE7EE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49576984" w14:textId="583A9AC3"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(1)</w:t>
      </w:r>
      <w:r>
        <w:rPr>
          <w:rFonts w:ascii="Times New Roman" w:eastAsia="Aptos" w:hAnsi="Times New Roman" w:cs="Times New Roman"/>
          <w:kern w:val="2"/>
          <w:sz w:val="24"/>
          <w:lang w:eastAsia="en-US"/>
          <w14:ligatures w14:val="standardContextual"/>
        </w:rPr>
        <w:t xml:space="preserve"> </w:t>
      </w:r>
      <w:r w:rsidRPr="00D7416D">
        <w:rPr>
          <w:rFonts w:ascii="Times New Roman" w:eastAsia="Aptos" w:hAnsi="Times New Roman" w:cs="Times New Roman"/>
          <w:kern w:val="2"/>
          <w:sz w:val="24"/>
          <w:lang w:eastAsia="en-US"/>
          <w14:ligatures w14:val="standardContextual"/>
        </w:rPr>
        <w:t xml:space="preserve">Tööandja </w:t>
      </w:r>
      <w:r w:rsidR="00A835DE">
        <w:rPr>
          <w:rFonts w:ascii="Times New Roman" w:eastAsia="Aptos" w:hAnsi="Times New Roman" w:cs="Times New Roman"/>
          <w:kern w:val="2"/>
          <w:sz w:val="24"/>
          <w:lang w:eastAsia="en-US"/>
          <w14:ligatures w14:val="standardContextual"/>
        </w:rPr>
        <w:t>esitab</w:t>
      </w:r>
      <w:r w:rsidRPr="00D7416D">
        <w:rPr>
          <w:rFonts w:ascii="Times New Roman" w:eastAsia="Aptos" w:hAnsi="Times New Roman" w:cs="Times New Roman"/>
          <w:kern w:val="2"/>
          <w:sz w:val="24"/>
          <w:lang w:eastAsia="en-US"/>
          <w14:ligatures w14:val="standardContextual"/>
        </w:rPr>
        <w:t xml:space="preserve"> Tööinspektsiooni nõudmisel kirjalikult või elektrooniliselt järgmised andmed</w:t>
      </w:r>
      <w:r w:rsidRPr="003D5990">
        <w:rPr>
          <w:rFonts w:ascii="Times New Roman" w:eastAsia="Aptos" w:hAnsi="Times New Roman" w:cs="Times New Roman"/>
          <w:kern w:val="2"/>
          <w:sz w:val="24"/>
          <w:lang w:eastAsia="en-US"/>
          <w14:ligatures w14:val="standardContextual"/>
        </w:rPr>
        <w:t>:</w:t>
      </w:r>
    </w:p>
    <w:p w14:paraId="3977C19F"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1) tööandja nimi ja aadress;</w:t>
      </w:r>
    </w:p>
    <w:p w14:paraId="424BD457"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2) kasutatavate kantserogeenide, mutageenide või reproduktiivtoksiliste ainete loetelu koos neid identifitseerivate andmetega </w:t>
      </w:r>
      <w:r>
        <w:rPr>
          <w:rFonts w:ascii="Times New Roman" w:eastAsia="Aptos" w:hAnsi="Times New Roman" w:cs="Times New Roman"/>
          <w:kern w:val="2"/>
          <w:sz w:val="24"/>
          <w:lang w:eastAsia="en-US"/>
          <w14:ligatures w14:val="standardContextual"/>
        </w:rPr>
        <w:t>k</w:t>
      </w:r>
      <w:r w:rsidRPr="003D5990">
        <w:rPr>
          <w:rFonts w:ascii="Times New Roman" w:eastAsia="Aptos" w:hAnsi="Times New Roman" w:cs="Times New Roman"/>
          <w:kern w:val="2"/>
          <w:sz w:val="24"/>
          <w:lang w:eastAsia="en-US"/>
          <w14:ligatures w14:val="standardContextual"/>
        </w:rPr>
        <w:t>emikaaliseaduse</w:t>
      </w:r>
      <w:r>
        <w:rPr>
          <w:rFonts w:ascii="Times New Roman" w:eastAsia="Aptos" w:hAnsi="Times New Roman" w:cs="Times New Roman"/>
          <w:kern w:val="2"/>
          <w:sz w:val="24"/>
          <w:lang w:eastAsia="en-US"/>
          <w14:ligatures w14:val="standardContextual"/>
        </w:rPr>
        <w:t xml:space="preserve"> kohaselt</w:t>
      </w:r>
      <w:r w:rsidRPr="003D5990">
        <w:rPr>
          <w:rFonts w:ascii="Times New Roman" w:eastAsia="Aptos" w:hAnsi="Times New Roman" w:cs="Times New Roman"/>
          <w:kern w:val="2"/>
          <w:sz w:val="24"/>
          <w:lang w:eastAsia="en-US"/>
          <w14:ligatures w14:val="standardContextual"/>
        </w:rPr>
        <w:t>;</w:t>
      </w:r>
    </w:p>
    <w:p w14:paraId="721DF6CD"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3) tööprotsesside või tehnoloogiate loetelu, mille puhul kasutatakse kantserogeene, mutageene või reproduktiivtoksilisi aineid ja nende kasutamise põhjendused;</w:t>
      </w:r>
    </w:p>
    <w:p w14:paraId="02921794"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4) valmistatavate või kasutatavate kantserogeene, mutageene või reproduktiivtoksilisi aineid sisaldavate ainete või segude kogused;</w:t>
      </w:r>
    </w:p>
    <w:p w14:paraId="399F3B0B"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5) kantserogeenide, mutageenide või reproduktiivtoksiliste ainetega kokkupuutuvate töötajate arv, kokkupuute laad ja kestus tööpäeva või töönädala jooksul;</w:t>
      </w:r>
    </w:p>
    <w:p w14:paraId="2CA8EA45" w14:textId="77777777"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6) </w:t>
      </w:r>
      <w:r>
        <w:rPr>
          <w:rFonts w:ascii="Times New Roman" w:eastAsia="Aptos" w:hAnsi="Times New Roman" w:cs="Times New Roman"/>
          <w:kern w:val="2"/>
          <w:sz w:val="24"/>
          <w:lang w:eastAsia="en-US"/>
          <w14:ligatures w14:val="standardContextual"/>
        </w:rPr>
        <w:t>nimekiri</w:t>
      </w:r>
      <w:r w:rsidRPr="003D5990">
        <w:rPr>
          <w:rFonts w:ascii="Times New Roman" w:eastAsia="Aptos" w:hAnsi="Times New Roman" w:cs="Times New Roman"/>
          <w:kern w:val="2"/>
          <w:sz w:val="24"/>
          <w:lang w:eastAsia="en-US"/>
          <w14:ligatures w14:val="standardContextual"/>
        </w:rPr>
        <w:t xml:space="preserve"> kasutatavate ohutusabinõude</w:t>
      </w:r>
      <w:r>
        <w:rPr>
          <w:rFonts w:ascii="Times New Roman" w:eastAsia="Aptos" w:hAnsi="Times New Roman" w:cs="Times New Roman"/>
          <w:kern w:val="2"/>
          <w:sz w:val="24"/>
          <w:lang w:eastAsia="en-US"/>
          <w14:ligatures w14:val="standardContextual"/>
        </w:rPr>
        <w:t xml:space="preserve"> ja</w:t>
      </w:r>
      <w:r w:rsidRPr="003D5990">
        <w:rPr>
          <w:rFonts w:ascii="Times New Roman" w:eastAsia="Aptos" w:hAnsi="Times New Roman" w:cs="Times New Roman"/>
          <w:kern w:val="2"/>
          <w:sz w:val="24"/>
          <w:lang w:eastAsia="en-US"/>
          <w14:ligatures w14:val="standardContextual"/>
        </w:rPr>
        <w:t xml:space="preserve"> isikukaitsevahendite kohta.</w:t>
      </w:r>
    </w:p>
    <w:p w14:paraId="6730184E"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3B214DDD" w14:textId="3662FFA3" w:rsidR="00F92C77" w:rsidRDefault="00F92C77" w:rsidP="00F92C77">
      <w:pPr>
        <w:jc w:val="both"/>
        <w:rPr>
          <w:rFonts w:ascii="Times New Roman" w:eastAsia="Aptos" w:hAnsi="Times New Roman" w:cs="Times New Roman"/>
          <w:kern w:val="2"/>
          <w:sz w:val="24"/>
          <w:lang w:eastAsia="en-US"/>
          <w14:ligatures w14:val="standardContextual"/>
        </w:rPr>
      </w:pPr>
      <w:r w:rsidRPr="003D5990">
        <w:rPr>
          <w:rFonts w:ascii="Times New Roman" w:eastAsia="Aptos" w:hAnsi="Times New Roman" w:cs="Times New Roman"/>
          <w:kern w:val="2"/>
          <w:sz w:val="24"/>
          <w:lang w:eastAsia="en-US"/>
          <w14:ligatures w14:val="standardContextual"/>
        </w:rPr>
        <w:t xml:space="preserve">(2) Kui tööandja on töökeskkonna riskianalüüsi käigus välja selgitanud kantserogeenide, mutageenide või reproduktiivtoksiliste ainetega kokkupuute ohu, </w:t>
      </w:r>
      <w:r w:rsidR="00A835DE">
        <w:rPr>
          <w:rFonts w:ascii="Times New Roman" w:eastAsia="Aptos" w:hAnsi="Times New Roman" w:cs="Times New Roman"/>
          <w:kern w:val="2"/>
          <w:sz w:val="24"/>
          <w:lang w:eastAsia="en-US"/>
          <w14:ligatures w14:val="standardContextual"/>
        </w:rPr>
        <w:t>esitab</w:t>
      </w:r>
      <w:r w:rsidRPr="003D5990">
        <w:rPr>
          <w:rFonts w:ascii="Times New Roman" w:eastAsia="Aptos" w:hAnsi="Times New Roman" w:cs="Times New Roman"/>
          <w:kern w:val="2"/>
          <w:sz w:val="24"/>
          <w:lang w:eastAsia="en-US"/>
          <w14:ligatures w14:val="standardContextual"/>
        </w:rPr>
        <w:t xml:space="preserve"> ta lisaks lõikes</w:t>
      </w:r>
      <w:r>
        <w:rPr>
          <w:rFonts w:ascii="Times New Roman" w:eastAsia="Aptos" w:hAnsi="Times New Roman" w:cs="Times New Roman"/>
          <w:kern w:val="2"/>
          <w:sz w:val="24"/>
          <w:lang w:eastAsia="en-US"/>
          <w14:ligatures w14:val="standardContextual"/>
        </w:rPr>
        <w:t> </w:t>
      </w:r>
      <w:r w:rsidRPr="003D5990">
        <w:rPr>
          <w:rFonts w:ascii="Times New Roman" w:eastAsia="Aptos" w:hAnsi="Times New Roman" w:cs="Times New Roman"/>
          <w:kern w:val="2"/>
          <w:sz w:val="24"/>
          <w:lang w:eastAsia="en-US"/>
          <w14:ligatures w14:val="standardContextual"/>
        </w:rPr>
        <w:t>1 loetletud andmetele ka andmed kasutatava kantserogeeni, mutageeni või reproduktiivtoksilise aine teise kantserogeeni, mutageeni või reproduktiivtoksilise ainega asendamise juhtude kohta.</w:t>
      </w:r>
    </w:p>
    <w:p w14:paraId="07B4F5D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6E439D3F" w14:textId="77777777" w:rsidR="00055F30" w:rsidRDefault="00055F30" w:rsidP="00F92C77">
      <w:pPr>
        <w:jc w:val="both"/>
        <w:rPr>
          <w:rFonts w:ascii="Times New Roman" w:eastAsia="Aptos" w:hAnsi="Times New Roman" w:cs="Times New Roman"/>
          <w:kern w:val="2"/>
          <w:sz w:val="24"/>
          <w:lang w:eastAsia="en-US"/>
          <w14:ligatures w14:val="standardContextual"/>
        </w:rPr>
      </w:pPr>
    </w:p>
    <w:p w14:paraId="44484226" w14:textId="77777777" w:rsidR="00F92C77" w:rsidRPr="007B09BB" w:rsidRDefault="00F92C77" w:rsidP="00F92C77">
      <w:pPr>
        <w:jc w:val="center"/>
        <w:rPr>
          <w:rFonts w:ascii="Times New Roman" w:eastAsia="Aptos" w:hAnsi="Times New Roman" w:cs="Times New Roman"/>
          <w:b/>
          <w:bCs/>
          <w:kern w:val="2"/>
          <w:sz w:val="24"/>
          <w:lang w:eastAsia="en-US"/>
          <w14:ligatures w14:val="standardContextual"/>
        </w:rPr>
      </w:pPr>
      <w:r w:rsidRPr="007B09BB">
        <w:rPr>
          <w:rFonts w:ascii="Times New Roman" w:eastAsia="Aptos" w:hAnsi="Times New Roman" w:cs="Times New Roman"/>
          <w:b/>
          <w:bCs/>
          <w:kern w:val="2"/>
          <w:sz w:val="24"/>
          <w:lang w:eastAsia="en-US"/>
          <w14:ligatures w14:val="standardContextual"/>
        </w:rPr>
        <w:lastRenderedPageBreak/>
        <w:t>3. peatükk</w:t>
      </w:r>
    </w:p>
    <w:p w14:paraId="231E8E1D" w14:textId="77777777" w:rsidR="00F92C77" w:rsidRPr="007B09BB" w:rsidRDefault="00F92C77" w:rsidP="00F92C77">
      <w:pPr>
        <w:jc w:val="center"/>
        <w:rPr>
          <w:rFonts w:ascii="Times New Roman" w:eastAsia="Aptos" w:hAnsi="Times New Roman" w:cs="Times New Roman"/>
          <w:b/>
          <w:bCs/>
          <w:kern w:val="2"/>
          <w:sz w:val="24"/>
          <w:lang w:eastAsia="en-US"/>
          <w14:ligatures w14:val="standardContextual"/>
        </w:rPr>
      </w:pPr>
      <w:r w:rsidRPr="007B09BB">
        <w:rPr>
          <w:rFonts w:ascii="Times New Roman" w:eastAsia="Aptos" w:hAnsi="Times New Roman" w:cs="Times New Roman"/>
          <w:b/>
          <w:bCs/>
          <w:kern w:val="2"/>
          <w:sz w:val="24"/>
          <w:lang w:eastAsia="en-US"/>
          <w14:ligatures w14:val="standardContextual"/>
        </w:rPr>
        <w:t>Rakendussätted</w:t>
      </w:r>
    </w:p>
    <w:p w14:paraId="663EADF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DA60A13" w14:textId="77777777" w:rsidR="00F92C77" w:rsidRDefault="00F92C77" w:rsidP="00F92C77">
      <w:pPr>
        <w:jc w:val="both"/>
        <w:rPr>
          <w:rFonts w:ascii="Times New Roman" w:hAnsi="Times New Roman" w:cs="Times New Roman"/>
          <w:b/>
          <w:bCs/>
          <w:color w:val="000000" w:themeColor="text1"/>
          <w:sz w:val="24"/>
        </w:rPr>
      </w:pPr>
      <w:r w:rsidRPr="000361B8">
        <w:rPr>
          <w:rFonts w:ascii="Times New Roman" w:hAnsi="Times New Roman" w:cs="Times New Roman"/>
          <w:b/>
          <w:bCs/>
          <w:color w:val="000000" w:themeColor="text1"/>
          <w:sz w:val="24"/>
        </w:rPr>
        <w:t xml:space="preserve">§ </w:t>
      </w:r>
      <w:r>
        <w:rPr>
          <w:rFonts w:ascii="Times New Roman" w:hAnsi="Times New Roman" w:cs="Times New Roman"/>
          <w:b/>
          <w:bCs/>
          <w:color w:val="000000" w:themeColor="text1"/>
          <w:sz w:val="24"/>
        </w:rPr>
        <w:t>17</w:t>
      </w:r>
      <w:r w:rsidRPr="000361B8">
        <w:rPr>
          <w:rFonts w:ascii="Times New Roman" w:hAnsi="Times New Roman" w:cs="Times New Roman"/>
          <w:b/>
          <w:bCs/>
          <w:color w:val="000000" w:themeColor="text1"/>
          <w:sz w:val="24"/>
        </w:rPr>
        <w:t>.</w:t>
      </w:r>
      <w:r>
        <w:rPr>
          <w:rFonts w:ascii="Times New Roman" w:hAnsi="Times New Roman" w:cs="Times New Roman"/>
          <w:b/>
          <w:bCs/>
          <w:color w:val="000000" w:themeColor="text1"/>
          <w:sz w:val="24"/>
        </w:rPr>
        <w:t xml:space="preserve"> Määruste kehtetuks tunnistamine</w:t>
      </w:r>
    </w:p>
    <w:p w14:paraId="35DD26BD"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023DE1B" w14:textId="77777777" w:rsidR="00F92C77" w:rsidRPr="00505EEA"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w:t>
      </w:r>
      <w:r w:rsidRPr="008C0909">
        <w:rPr>
          <w:rFonts w:ascii="Times New Roman" w:eastAsia="Aptos" w:hAnsi="Times New Roman" w:cs="Times New Roman"/>
          <w:kern w:val="2"/>
          <w:sz w:val="24"/>
          <w:lang w:eastAsia="en-US"/>
          <w14:ligatures w14:val="standardContextual"/>
        </w:rPr>
        <w:t>1)</w:t>
      </w:r>
      <w:r>
        <w:rPr>
          <w:rFonts w:ascii="Times New Roman" w:eastAsia="Aptos" w:hAnsi="Times New Roman" w:cs="Times New Roman"/>
          <w:kern w:val="2"/>
          <w:sz w:val="24"/>
          <w:lang w:eastAsia="en-US"/>
          <w14:ligatures w14:val="standardContextual"/>
        </w:rPr>
        <w:t xml:space="preserve"> </w:t>
      </w:r>
      <w:r w:rsidRPr="00505EEA">
        <w:rPr>
          <w:rFonts w:ascii="Times New Roman" w:eastAsia="Aptos" w:hAnsi="Times New Roman" w:cs="Times New Roman"/>
          <w:kern w:val="2"/>
          <w:sz w:val="24"/>
          <w:lang w:eastAsia="en-US"/>
          <w14:ligatures w14:val="standardContextual"/>
        </w:rPr>
        <w:t xml:space="preserve">Vabariigi Valitsuse </w:t>
      </w:r>
      <w:r>
        <w:rPr>
          <w:rFonts w:ascii="Times New Roman" w:eastAsia="Aptos" w:hAnsi="Times New Roman" w:cs="Times New Roman"/>
          <w:kern w:val="2"/>
          <w:sz w:val="24"/>
          <w:lang w:eastAsia="en-US"/>
          <w14:ligatures w14:val="standardContextual"/>
        </w:rPr>
        <w:t>20</w:t>
      </w:r>
      <w:r w:rsidRPr="00505EEA">
        <w:rPr>
          <w:rFonts w:ascii="Times New Roman" w:eastAsia="Aptos" w:hAnsi="Times New Roman" w:cs="Times New Roman"/>
          <w:kern w:val="2"/>
          <w:sz w:val="24"/>
          <w:lang w:eastAsia="en-US"/>
          <w14:ligatures w14:val="standardContextual"/>
        </w:rPr>
        <w:t>. juu</w:t>
      </w:r>
      <w:r>
        <w:rPr>
          <w:rFonts w:ascii="Times New Roman" w:eastAsia="Aptos" w:hAnsi="Times New Roman" w:cs="Times New Roman"/>
          <w:kern w:val="2"/>
          <w:sz w:val="24"/>
          <w:lang w:eastAsia="en-US"/>
          <w14:ligatures w14:val="standardContextual"/>
        </w:rPr>
        <w:t>n</w:t>
      </w:r>
      <w:r w:rsidRPr="00505EEA">
        <w:rPr>
          <w:rFonts w:ascii="Times New Roman" w:eastAsia="Aptos" w:hAnsi="Times New Roman" w:cs="Times New Roman"/>
          <w:kern w:val="2"/>
          <w:sz w:val="24"/>
          <w:lang w:eastAsia="en-US"/>
          <w14:ligatures w14:val="standardContextual"/>
        </w:rPr>
        <w:t>i 2000. a määrus nr 193 „Plii ja selle ioonsete ühendite kasutamise töötervishoiu ja tööohutuse nõuded“</w:t>
      </w:r>
      <w:r>
        <w:rPr>
          <w:rFonts w:ascii="Times New Roman" w:eastAsia="Aptos" w:hAnsi="Times New Roman" w:cs="Times New Roman"/>
          <w:kern w:val="2"/>
          <w:sz w:val="24"/>
          <w:lang w:eastAsia="en-US"/>
          <w14:ligatures w14:val="standardContextual"/>
        </w:rPr>
        <w:t xml:space="preserve"> (</w:t>
      </w:r>
      <w:r w:rsidRPr="00032476">
        <w:rPr>
          <w:rFonts w:ascii="Times New Roman" w:eastAsia="Aptos" w:hAnsi="Times New Roman" w:cs="Times New Roman"/>
          <w:kern w:val="2"/>
          <w:sz w:val="24"/>
          <w:lang w:eastAsia="en-US"/>
          <w14:ligatures w14:val="standardContextual"/>
        </w:rPr>
        <w:t>RT I, 02.04.2024, 18</w:t>
      </w:r>
      <w:r>
        <w:rPr>
          <w:rFonts w:ascii="Times New Roman" w:eastAsia="Aptos" w:hAnsi="Times New Roman" w:cs="Times New Roman"/>
          <w:kern w:val="2"/>
          <w:sz w:val="24"/>
          <w:lang w:eastAsia="en-US"/>
          <w14:ligatures w14:val="standardContextual"/>
        </w:rPr>
        <w:t>) tunnistatakse kehtetuks.</w:t>
      </w:r>
    </w:p>
    <w:p w14:paraId="7B0C632F"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2545F6D1" w14:textId="77777777" w:rsidR="00F92C77" w:rsidRPr="00505EEA"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w:t>
      </w:r>
      <w:r w:rsidRPr="008C0909">
        <w:rPr>
          <w:rFonts w:ascii="Times New Roman" w:eastAsia="Aptos" w:hAnsi="Times New Roman" w:cs="Times New Roman"/>
          <w:kern w:val="2"/>
          <w:sz w:val="24"/>
          <w:lang w:eastAsia="en-US"/>
          <w14:ligatures w14:val="standardContextual"/>
        </w:rPr>
        <w:t>2)</w:t>
      </w:r>
      <w:r>
        <w:rPr>
          <w:rFonts w:ascii="Times New Roman" w:eastAsia="Aptos" w:hAnsi="Times New Roman" w:cs="Times New Roman"/>
          <w:kern w:val="2"/>
          <w:sz w:val="24"/>
          <w:lang w:eastAsia="en-US"/>
          <w14:ligatures w14:val="standardContextual"/>
        </w:rPr>
        <w:t xml:space="preserve"> </w:t>
      </w:r>
      <w:r w:rsidRPr="00505EEA">
        <w:rPr>
          <w:rFonts w:ascii="Times New Roman" w:eastAsia="Aptos" w:hAnsi="Times New Roman" w:cs="Times New Roman"/>
          <w:kern w:val="2"/>
          <w:sz w:val="24"/>
          <w:lang w:eastAsia="en-US"/>
          <w14:ligatures w14:val="standardContextual"/>
        </w:rPr>
        <w:t>Vabariigi Valitsuse 20. märtsi 2001. a määrus nr 105 „Ohtlike kemikaalide ja neid sisaldavate materjalide kasutamise töötervishoiu ja tööohutuse nõuded ning töökeskkonna keemiliste ohutegurite piirnormid</w:t>
      </w:r>
      <w:r w:rsidRPr="008C0909">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Pr="008011C8">
        <w:rPr>
          <w:rFonts w:ascii="Times New Roman" w:eastAsia="Aptos" w:hAnsi="Times New Roman" w:cs="Times New Roman"/>
          <w:kern w:val="2"/>
          <w:sz w:val="24"/>
          <w:lang w:eastAsia="en-US"/>
          <w14:ligatures w14:val="standardContextual"/>
        </w:rPr>
        <w:t>RT I, 22.01.2026, 6</w:t>
      </w:r>
      <w:r>
        <w:rPr>
          <w:rFonts w:ascii="Times New Roman" w:eastAsia="Aptos" w:hAnsi="Times New Roman" w:cs="Times New Roman"/>
          <w:kern w:val="2"/>
          <w:sz w:val="24"/>
          <w:lang w:eastAsia="en-US"/>
          <w14:ligatures w14:val="standardContextual"/>
        </w:rPr>
        <w:t>) tunnistatakse kehtetuks</w:t>
      </w:r>
      <w:r w:rsidRPr="008C0909">
        <w:rPr>
          <w:rFonts w:ascii="Times New Roman" w:eastAsia="Aptos" w:hAnsi="Times New Roman" w:cs="Times New Roman"/>
          <w:kern w:val="2"/>
          <w:sz w:val="24"/>
          <w:lang w:eastAsia="en-US"/>
          <w14:ligatures w14:val="standardContextual"/>
        </w:rPr>
        <w:t>.</w:t>
      </w:r>
    </w:p>
    <w:p w14:paraId="081A71A4"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79865F84" w14:textId="77777777" w:rsidR="00F92C77" w:rsidRDefault="00F92C77" w:rsidP="00F92C77">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w:t>
      </w:r>
      <w:r w:rsidRPr="008C0909">
        <w:rPr>
          <w:rFonts w:ascii="Times New Roman" w:eastAsia="Aptos" w:hAnsi="Times New Roman" w:cs="Times New Roman"/>
          <w:kern w:val="2"/>
          <w:sz w:val="24"/>
          <w:lang w:eastAsia="en-US"/>
          <w14:ligatures w14:val="standardContextual"/>
        </w:rPr>
        <w:t>3)</w:t>
      </w:r>
      <w:r w:rsidRPr="00505EEA">
        <w:rPr>
          <w:rFonts w:ascii="Times New Roman" w:eastAsia="Aptos" w:hAnsi="Times New Roman" w:cs="Times New Roman"/>
          <w:kern w:val="2"/>
          <w:sz w:val="24"/>
          <w:lang w:eastAsia="en-US"/>
          <w14:ligatures w14:val="standardContextual"/>
        </w:rPr>
        <w:t xml:space="preserve"> Vabariigi Valitsuse 15. detsembri 2005. a määrus nr 308 „Kantserogeensete, mutageensete ja reproduktiivtoksiliste kemikaalide käitlemisele esitatavad töötervishoiu ja tööohutuse nõuded“</w:t>
      </w:r>
      <w:r>
        <w:rPr>
          <w:rFonts w:ascii="Times New Roman" w:eastAsia="Aptos" w:hAnsi="Times New Roman" w:cs="Times New Roman"/>
          <w:kern w:val="2"/>
          <w:sz w:val="24"/>
          <w:lang w:eastAsia="en-US"/>
          <w14:ligatures w14:val="standardContextual"/>
        </w:rPr>
        <w:t xml:space="preserve"> (</w:t>
      </w:r>
      <w:r w:rsidRPr="006C2B7D">
        <w:rPr>
          <w:rFonts w:ascii="Times New Roman" w:eastAsia="Aptos" w:hAnsi="Times New Roman" w:cs="Times New Roman"/>
          <w:kern w:val="2"/>
          <w:sz w:val="24"/>
          <w:lang w:eastAsia="en-US"/>
          <w14:ligatures w14:val="standardContextual"/>
        </w:rPr>
        <w:t>RT I, 02.04.2024, 16</w:t>
      </w:r>
      <w:r>
        <w:rPr>
          <w:rFonts w:ascii="Times New Roman" w:eastAsia="Aptos" w:hAnsi="Times New Roman" w:cs="Times New Roman"/>
          <w:kern w:val="2"/>
          <w:sz w:val="24"/>
          <w:lang w:eastAsia="en-US"/>
          <w14:ligatures w14:val="standardContextual"/>
        </w:rPr>
        <w:t>) tunnistatakse kehtetuks</w:t>
      </w:r>
      <w:r w:rsidRPr="00505EEA">
        <w:rPr>
          <w:rFonts w:ascii="Times New Roman" w:eastAsia="Aptos" w:hAnsi="Times New Roman" w:cs="Times New Roman"/>
          <w:kern w:val="2"/>
          <w:sz w:val="24"/>
          <w:lang w:eastAsia="en-US"/>
          <w14:ligatures w14:val="standardContextual"/>
        </w:rPr>
        <w:t>.</w:t>
      </w:r>
    </w:p>
    <w:p w14:paraId="330B3AF9" w14:textId="77777777" w:rsidR="00F92C77" w:rsidRDefault="00F92C77" w:rsidP="00F92C77">
      <w:pPr>
        <w:jc w:val="both"/>
        <w:rPr>
          <w:rFonts w:ascii="Times New Roman" w:eastAsia="Aptos" w:hAnsi="Times New Roman" w:cs="Times New Roman"/>
          <w:kern w:val="2"/>
          <w:sz w:val="24"/>
          <w:lang w:eastAsia="en-US"/>
          <w14:ligatures w14:val="standardContextual"/>
        </w:rPr>
      </w:pPr>
    </w:p>
    <w:p w14:paraId="0FA09EC5" w14:textId="77777777" w:rsidR="00F92C77" w:rsidRPr="007A4787" w:rsidRDefault="00F92C77" w:rsidP="00F92C77">
      <w:pPr>
        <w:jc w:val="both"/>
        <w:rPr>
          <w:rFonts w:ascii="Times New Roman" w:hAnsi="Times New Roman" w:cs="Times New Roman"/>
          <w:sz w:val="24"/>
        </w:rPr>
      </w:pPr>
      <w:r w:rsidRPr="007A4787">
        <w:rPr>
          <w:rFonts w:ascii="Times New Roman" w:hAnsi="Times New Roman" w:cs="Times New Roman"/>
          <w:sz w:val="24"/>
          <w:vertAlign w:val="superscript"/>
        </w:rPr>
        <w:t>1</w:t>
      </w:r>
      <w:r w:rsidRPr="007A4787">
        <w:rPr>
          <w:rFonts w:ascii="Times New Roman" w:hAnsi="Times New Roman" w:cs="Times New Roman"/>
          <w:sz w:val="24"/>
        </w:rPr>
        <w:t xml:space="preserve"> Euroopa Komisjoni direktiiv 91/322/EMÜ soovituslike piirnormide kehtestamise kohta, et rakendada nõukogu direktiivi 80/1107/EMÜ töötajate kaitse kohta ohtude eest, mis tulenevad kokkupuutest keemiliste, füüsikaliste ja bioloogiliste mõjuritega tööl (EÜT L 177, 05.07.1991, lk 22–24); nõukogu direktiiv 98/24/EÜ töötajate tervise ja ohutuse kaitse kohta keemiliste mõjuritega seotud ohtude eest tööl (EÜT L 131, 05.05.1998, lk 11–23), muudetud Euroopa Parlamendi ja nõukogu direktiiviga 2014/27/EL (ELT L 65, 05.03.2014, lk 1–7); Euroopa Komisjoni direktiiv 2000/39/EÜ, millega kehtestatakse esimene loetelu ohtlike ainete soovituslike piirnormide kohta töökeskkonnas, et rakendada nõukogu direktiivi 98/24/EÜ töötajate tervise ja ohutuse kaitse kohta keemiliste mõjuritega seotud ohtude eest tööl (EÜT L 142, 16.06.2000, lk 47–50); Euroopa Parlamendi ja nõukogu direktiiv 2004/37/EÜ töötajate kaitse kohta tööl kantserogeenide, mutageenide ja reproduktiivtoksiliste ainetega kokkupuutest tulenevate ohtude eest (kuues üksikdirektiiv nõukogu direktiivi 89/391/EMÜ artikli 16 lõike 1 tähenduses) (ELT L 158, 30.04.2004, lk 35–45), muudetud direktiividega 2014/27/EL (ELT L 65, 05.03.2014, lk 1–7), (EL) 2017/2398 (ELT L 345, 27.12.2017, lk 87–95), (EL) 2019/130 (ELT L 30, 31.01.2019, lk 112–120), (EL) 2019/983 (ELT L 164, 20.06.2019, lk 23–29), (EL) 2019/1243 (ELT L 198, 25.07.2019, lk 241–344) ja (EL) 2022/431 (ELT L 88, 16.03.2022, lk 1–14); Euroopa Komisjoni direktiiv 2006/15/EÜ, millega kehtestatakse töökeskkonna ohtlike ainete soovituslike piirnormide teine loetelu, et rakendada nõukogu direktiivi 98/24/EÜ, ning millega muudetakse direktiive 91/322/EMÜ ja 2000/39/EÜ (ELT L 38, 09.02.2006, lk 36–39); Euroopa Komisjoni direktiiv 2009/161/EL, millega kehtestatakse kolmas loetelu ohtlike ainete soovituslike piirnormide kohta töökeskkonnas, et rakendada nõukogu direktiivi 98/24/EÜ, ning muudetakse komisjoni direktiivi 2000/39/EÜ (ELT L 338, 19.12.2009, lk 87–89); Euroopa Komisjoni direktiiv (EL) 2017/164, millega kehtestatakse nõukogu direktiivi 98/24/EÜ kohaselt töökeskkonna ohtlike ainete soovituslike piirnormide neljas loetelu ja muudetakse direktiive 91/322/EMÜ, 2000/39/EÜ ja 2009/161/EL (ELT L 27, 01.02.2017, lk 115–120); Euroopa komisjoni direktiiv (EL) 2019/1831, millega kehtestatakse nõukogu direktiivi 98/24/EÜ kohaselt töökeskkonna ohtlike ainete soovituslike piirnormide viies loetelu ja muudetakse komisjoni direktiivi 2000/39/EÜ (ELT L 279, 31.10.2019, lk 31–34)</w:t>
      </w:r>
      <w:r>
        <w:rPr>
          <w:rFonts w:ascii="Times New Roman" w:hAnsi="Times New Roman" w:cs="Times New Roman"/>
          <w:sz w:val="24"/>
        </w:rPr>
        <w:t xml:space="preserve">; </w:t>
      </w:r>
      <w:r w:rsidRPr="00C03529">
        <w:rPr>
          <w:rFonts w:ascii="Times New Roman" w:hAnsi="Times New Roman" w:cs="Times New Roman"/>
          <w:sz w:val="24"/>
        </w:rPr>
        <w:t xml:space="preserve">Euroopa Parlamendi ja nõukogu direktiiv (EL) 2024/869, 13. märts 2024, millega muudetakse Euroopa Parlamendi ja nõukogu direktiivi 2004/37/EÜ ning nõukogu direktiivi 98/24/EÜ plii, selle anorgaaniliste ühendite ja </w:t>
      </w:r>
      <w:proofErr w:type="spellStart"/>
      <w:r w:rsidRPr="00C03529">
        <w:rPr>
          <w:rFonts w:ascii="Times New Roman" w:hAnsi="Times New Roman" w:cs="Times New Roman"/>
          <w:sz w:val="24"/>
        </w:rPr>
        <w:t>diisotsüanaatide</w:t>
      </w:r>
      <w:proofErr w:type="spellEnd"/>
      <w:r w:rsidRPr="00C03529">
        <w:rPr>
          <w:rFonts w:ascii="Times New Roman" w:hAnsi="Times New Roman" w:cs="Times New Roman"/>
          <w:sz w:val="24"/>
        </w:rPr>
        <w:t xml:space="preserve"> piirnormide osas</w:t>
      </w:r>
      <w:r>
        <w:rPr>
          <w:rFonts w:ascii="Times New Roman" w:hAnsi="Times New Roman" w:cs="Times New Roman"/>
          <w:sz w:val="24"/>
        </w:rPr>
        <w:t>.</w:t>
      </w:r>
    </w:p>
    <w:p w14:paraId="1FF7B17A" w14:textId="77777777" w:rsidR="00F92C77" w:rsidRDefault="00F92C77" w:rsidP="00F92C77">
      <w:pPr>
        <w:rPr>
          <w:rFonts w:ascii="Times New Roman" w:hAnsi="Times New Roman" w:cs="Times New Roman"/>
          <w:sz w:val="24"/>
        </w:rPr>
      </w:pPr>
    </w:p>
    <w:p w14:paraId="7C605ADA" w14:textId="77777777" w:rsidR="00F92C77" w:rsidRPr="0017424D" w:rsidRDefault="00F92C77" w:rsidP="00F92C77">
      <w:pPr>
        <w:rPr>
          <w:rFonts w:ascii="Times New Roman" w:hAnsi="Times New Roman" w:cs="Times New Roman"/>
          <w:sz w:val="24"/>
        </w:rPr>
      </w:pPr>
    </w:p>
    <w:p w14:paraId="178A4C9E"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(allkirjastatud digitaalselt)</w:t>
      </w:r>
    </w:p>
    <w:p w14:paraId="2FAA00C6" w14:textId="77777777" w:rsidR="00F92C77" w:rsidRPr="0017424D" w:rsidRDefault="00F92C77" w:rsidP="00F92C77">
      <w:pPr>
        <w:rPr>
          <w:rFonts w:ascii="Times New Roman" w:hAnsi="Times New Roman" w:cs="Times New Roman"/>
          <w:sz w:val="24"/>
        </w:rPr>
        <w:sectPr w:rsidR="00F92C77" w:rsidRPr="0017424D" w:rsidSect="00F92C77">
          <w:type w:val="continuous"/>
          <w:pgSz w:w="11906" w:h="16838"/>
          <w:pgMar w:top="1134" w:right="1134" w:bottom="1134" w:left="1701" w:header="709" w:footer="709" w:gutter="0"/>
          <w:cols w:space="708"/>
          <w:formProt w:val="0"/>
          <w:docGrid w:linePitch="360"/>
        </w:sectPr>
      </w:pPr>
    </w:p>
    <w:p w14:paraId="27EC6853"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 xml:space="preserve">Kristen </w:t>
      </w:r>
      <w:proofErr w:type="spellStart"/>
      <w:r>
        <w:rPr>
          <w:rFonts w:ascii="Times New Roman" w:hAnsi="Times New Roman" w:cs="Times New Roman"/>
          <w:sz w:val="24"/>
        </w:rPr>
        <w:t>Michal</w:t>
      </w:r>
      <w:proofErr w:type="spellEnd"/>
    </w:p>
    <w:p w14:paraId="336AFB10"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p</w:t>
      </w:r>
      <w:r w:rsidRPr="0017424D">
        <w:rPr>
          <w:rFonts w:ascii="Times New Roman" w:hAnsi="Times New Roman" w:cs="Times New Roman"/>
          <w:sz w:val="24"/>
        </w:rPr>
        <w:t>eaminister</w:t>
      </w:r>
    </w:p>
    <w:p w14:paraId="2A2E7685" w14:textId="77777777" w:rsidR="00F92C77" w:rsidRDefault="00F92C77" w:rsidP="00F92C77">
      <w:pPr>
        <w:rPr>
          <w:rFonts w:ascii="Times New Roman" w:hAnsi="Times New Roman" w:cs="Times New Roman"/>
          <w:sz w:val="24"/>
        </w:rPr>
      </w:pPr>
    </w:p>
    <w:p w14:paraId="5385A0C2"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(allkirjastatud digitaalselt)</w:t>
      </w:r>
    </w:p>
    <w:sdt>
      <w:sdtPr>
        <w:rPr>
          <w:rFonts w:ascii="Times New Roman" w:hAnsi="Times New Roman" w:cs="Times New Roman"/>
          <w:sz w:val="24"/>
        </w:rPr>
        <w:id w:val="-697546484"/>
        <w:placeholder>
          <w:docPart w:val="C4A60288EA92401693DFA340F3CC40A5"/>
        </w:placeholder>
        <w:text/>
      </w:sdtPr>
      <w:sdtEndPr/>
      <w:sdtContent>
        <w:p w14:paraId="48752784"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Erkki Keldo</w:t>
          </w:r>
        </w:p>
      </w:sdtContent>
    </w:sdt>
    <w:p w14:paraId="5179C227" w14:textId="77777777" w:rsidR="00F92C77" w:rsidRPr="0017424D" w:rsidRDefault="00055F30" w:rsidP="00F92C77">
      <w:pPr>
        <w:rPr>
          <w:rFonts w:ascii="Times New Roman" w:hAnsi="Times New Roman" w:cs="Times New Roman"/>
          <w:sz w:val="24"/>
        </w:rPr>
      </w:pPr>
      <w:sdt>
        <w:sdtPr>
          <w:rPr>
            <w:rFonts w:ascii="Times New Roman" w:hAnsi="Times New Roman" w:cs="Times New Roman"/>
            <w:sz w:val="24"/>
          </w:rPr>
          <w:id w:val="1339268355"/>
          <w:placeholder>
            <w:docPart w:val="821F36031A64482E99B4FCE9315F5563"/>
          </w:placeholder>
          <w:text/>
        </w:sdtPr>
        <w:sdtEndPr/>
        <w:sdtContent>
          <w:r w:rsidR="00F92C77">
            <w:rPr>
              <w:rFonts w:ascii="Times New Roman" w:hAnsi="Times New Roman" w:cs="Times New Roman"/>
              <w:sz w:val="24"/>
            </w:rPr>
            <w:t>majandus- ja tööstusminister</w:t>
          </w:r>
        </w:sdtContent>
      </w:sdt>
    </w:p>
    <w:p w14:paraId="471A2BC8" w14:textId="77777777" w:rsidR="00F92C77" w:rsidRDefault="00F92C77" w:rsidP="00F92C77">
      <w:pPr>
        <w:rPr>
          <w:rFonts w:ascii="Times New Roman" w:hAnsi="Times New Roman" w:cs="Times New Roman"/>
          <w:sz w:val="24"/>
        </w:rPr>
      </w:pPr>
    </w:p>
    <w:p w14:paraId="520E7AC9"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(allkirjastatud digitaalselt)</w:t>
      </w:r>
    </w:p>
    <w:p w14:paraId="108956C6"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Keit Kasemets</w:t>
      </w:r>
    </w:p>
    <w:p w14:paraId="7FD2B707" w14:textId="77777777" w:rsidR="00F92C77" w:rsidRPr="0017424D" w:rsidRDefault="00F92C77" w:rsidP="00F92C77">
      <w:pPr>
        <w:rPr>
          <w:rFonts w:ascii="Times New Roman" w:hAnsi="Times New Roman" w:cs="Times New Roman"/>
          <w:sz w:val="24"/>
        </w:rPr>
      </w:pPr>
      <w:r>
        <w:rPr>
          <w:rFonts w:ascii="Times New Roman" w:hAnsi="Times New Roman" w:cs="Times New Roman"/>
          <w:sz w:val="24"/>
        </w:rPr>
        <w:t>r</w:t>
      </w:r>
      <w:r w:rsidRPr="0017424D">
        <w:rPr>
          <w:rFonts w:ascii="Times New Roman" w:hAnsi="Times New Roman" w:cs="Times New Roman"/>
          <w:sz w:val="24"/>
        </w:rPr>
        <w:t>iigisekretär</w:t>
      </w:r>
    </w:p>
    <w:p w14:paraId="51C48439" w14:textId="77777777" w:rsidR="00F92C77" w:rsidRPr="0017424D" w:rsidRDefault="00F92C77" w:rsidP="00F92C77">
      <w:pPr>
        <w:rPr>
          <w:rFonts w:ascii="Times New Roman" w:hAnsi="Times New Roman" w:cs="Times New Roman"/>
          <w:sz w:val="24"/>
        </w:rPr>
      </w:pPr>
    </w:p>
    <w:p w14:paraId="7B116222" w14:textId="77777777" w:rsidR="00F92C77" w:rsidRPr="0017424D" w:rsidRDefault="00F92C77" w:rsidP="00F92C77">
      <w:pPr>
        <w:rPr>
          <w:rFonts w:ascii="Times New Roman" w:hAnsi="Times New Roman" w:cs="Times New Roman"/>
          <w:sz w:val="24"/>
        </w:rPr>
      </w:pPr>
    </w:p>
    <w:p w14:paraId="64EEB3FA" w14:textId="77777777" w:rsidR="00F92C77" w:rsidRPr="0017424D" w:rsidRDefault="00F92C77" w:rsidP="00F92C77">
      <w:pPr>
        <w:rPr>
          <w:rFonts w:ascii="Times New Roman" w:hAnsi="Times New Roman" w:cs="Times New Roman"/>
          <w:sz w:val="24"/>
        </w:rPr>
      </w:pPr>
    </w:p>
    <w:p w14:paraId="347B60F4" w14:textId="77777777" w:rsidR="00F92C77" w:rsidRPr="0017424D" w:rsidRDefault="00F92C77" w:rsidP="00F92C77">
      <w:pPr>
        <w:rPr>
          <w:rFonts w:ascii="Times New Roman" w:hAnsi="Times New Roman" w:cs="Times New Roman"/>
          <w:sz w:val="24"/>
        </w:rPr>
      </w:pPr>
      <w:r w:rsidRPr="0017424D">
        <w:rPr>
          <w:rFonts w:ascii="Times New Roman" w:hAnsi="Times New Roman" w:cs="Times New Roman"/>
          <w:sz w:val="24"/>
        </w:rPr>
        <w:t>Lisa</w:t>
      </w:r>
      <w:r>
        <w:rPr>
          <w:rFonts w:ascii="Times New Roman" w:hAnsi="Times New Roman" w:cs="Times New Roman"/>
          <w:sz w:val="24"/>
        </w:rPr>
        <w:t xml:space="preserve"> Töökeskkonna keemiliste ohutegurite piirnormid</w:t>
      </w:r>
    </w:p>
    <w:p w14:paraId="7C433007" w14:textId="77777777" w:rsidR="00F92C77" w:rsidRPr="007A1250" w:rsidRDefault="00F92C77" w:rsidP="00F92C77"/>
    <w:p w14:paraId="7CFBD409" w14:textId="6F991110" w:rsidR="004D5880" w:rsidRPr="00F92C77" w:rsidRDefault="004D5880" w:rsidP="00F92C77"/>
    <w:sectPr w:rsidR="004D5880" w:rsidRPr="00F92C77" w:rsidSect="007A1250">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DD01" w14:textId="77777777" w:rsidR="003038BE" w:rsidRDefault="003038BE" w:rsidP="00786B8E">
      <w:r>
        <w:separator/>
      </w:r>
    </w:p>
  </w:endnote>
  <w:endnote w:type="continuationSeparator" w:id="0">
    <w:p w14:paraId="59AB1525" w14:textId="77777777" w:rsidR="003038BE" w:rsidRDefault="003038BE" w:rsidP="0078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104B" w14:textId="77777777" w:rsidR="00F92C77" w:rsidRDefault="00F92C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BFCD" w14:textId="77777777" w:rsidR="003038BE" w:rsidRDefault="003038BE" w:rsidP="00786B8E">
      <w:r>
        <w:separator/>
      </w:r>
    </w:p>
  </w:footnote>
  <w:footnote w:type="continuationSeparator" w:id="0">
    <w:p w14:paraId="02E659BD" w14:textId="77777777" w:rsidR="003038BE" w:rsidRDefault="003038BE" w:rsidP="0078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7002" w14:textId="77777777" w:rsidR="00F92C77" w:rsidRDefault="00F92C7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002"/>
    <w:multiLevelType w:val="hybridMultilevel"/>
    <w:tmpl w:val="8D64C82A"/>
    <w:lvl w:ilvl="0" w:tplc="90B616E6">
      <w:start w:val="1"/>
      <w:numFmt w:val="decimal"/>
      <w:lvlText w:val="%1)"/>
      <w:lvlJc w:val="left"/>
      <w:pPr>
        <w:ind w:left="1020" w:hanging="360"/>
      </w:pPr>
    </w:lvl>
    <w:lvl w:ilvl="1" w:tplc="DAE41A06">
      <w:start w:val="1"/>
      <w:numFmt w:val="decimal"/>
      <w:lvlText w:val="%2)"/>
      <w:lvlJc w:val="left"/>
      <w:pPr>
        <w:ind w:left="1020" w:hanging="360"/>
      </w:pPr>
    </w:lvl>
    <w:lvl w:ilvl="2" w:tplc="CE0AD9D0">
      <w:start w:val="1"/>
      <w:numFmt w:val="decimal"/>
      <w:lvlText w:val="%3)"/>
      <w:lvlJc w:val="left"/>
      <w:pPr>
        <w:ind w:left="1020" w:hanging="360"/>
      </w:pPr>
    </w:lvl>
    <w:lvl w:ilvl="3" w:tplc="9738AC92">
      <w:start w:val="1"/>
      <w:numFmt w:val="decimal"/>
      <w:lvlText w:val="%4)"/>
      <w:lvlJc w:val="left"/>
      <w:pPr>
        <w:ind w:left="1020" w:hanging="360"/>
      </w:pPr>
    </w:lvl>
    <w:lvl w:ilvl="4" w:tplc="D046990A">
      <w:start w:val="1"/>
      <w:numFmt w:val="decimal"/>
      <w:lvlText w:val="%5)"/>
      <w:lvlJc w:val="left"/>
      <w:pPr>
        <w:ind w:left="1020" w:hanging="360"/>
      </w:pPr>
    </w:lvl>
    <w:lvl w:ilvl="5" w:tplc="8FD8EA7C">
      <w:start w:val="1"/>
      <w:numFmt w:val="decimal"/>
      <w:lvlText w:val="%6)"/>
      <w:lvlJc w:val="left"/>
      <w:pPr>
        <w:ind w:left="1020" w:hanging="360"/>
      </w:pPr>
    </w:lvl>
    <w:lvl w:ilvl="6" w:tplc="2228D1AA">
      <w:start w:val="1"/>
      <w:numFmt w:val="decimal"/>
      <w:lvlText w:val="%7)"/>
      <w:lvlJc w:val="left"/>
      <w:pPr>
        <w:ind w:left="1020" w:hanging="360"/>
      </w:pPr>
    </w:lvl>
    <w:lvl w:ilvl="7" w:tplc="F7087424">
      <w:start w:val="1"/>
      <w:numFmt w:val="decimal"/>
      <w:lvlText w:val="%8)"/>
      <w:lvlJc w:val="left"/>
      <w:pPr>
        <w:ind w:left="1020" w:hanging="360"/>
      </w:pPr>
    </w:lvl>
    <w:lvl w:ilvl="8" w:tplc="E55221C0">
      <w:start w:val="1"/>
      <w:numFmt w:val="decimal"/>
      <w:lvlText w:val="%9)"/>
      <w:lvlJc w:val="left"/>
      <w:pPr>
        <w:ind w:left="1020" w:hanging="360"/>
      </w:pPr>
    </w:lvl>
  </w:abstractNum>
  <w:abstractNum w:abstractNumId="1" w15:restartNumberingAfterBreak="0">
    <w:nsid w:val="1CC97FBC"/>
    <w:multiLevelType w:val="hybridMultilevel"/>
    <w:tmpl w:val="4B5C83E2"/>
    <w:lvl w:ilvl="0" w:tplc="0DC228A8">
      <w:start w:val="1"/>
      <w:numFmt w:val="bullet"/>
      <w:lvlText w:val=""/>
      <w:lvlJc w:val="left"/>
      <w:pPr>
        <w:ind w:left="720" w:hanging="360"/>
      </w:pPr>
      <w:rPr>
        <w:rFonts w:ascii="Symbol" w:hAnsi="Symbol"/>
      </w:rPr>
    </w:lvl>
    <w:lvl w:ilvl="1" w:tplc="0BF4FB20">
      <w:start w:val="1"/>
      <w:numFmt w:val="bullet"/>
      <w:lvlText w:val=""/>
      <w:lvlJc w:val="left"/>
      <w:pPr>
        <w:ind w:left="720" w:hanging="360"/>
      </w:pPr>
      <w:rPr>
        <w:rFonts w:ascii="Symbol" w:hAnsi="Symbol"/>
      </w:rPr>
    </w:lvl>
    <w:lvl w:ilvl="2" w:tplc="9AA2E25C">
      <w:start w:val="1"/>
      <w:numFmt w:val="bullet"/>
      <w:lvlText w:val=""/>
      <w:lvlJc w:val="left"/>
      <w:pPr>
        <w:ind w:left="720" w:hanging="360"/>
      </w:pPr>
      <w:rPr>
        <w:rFonts w:ascii="Symbol" w:hAnsi="Symbol"/>
      </w:rPr>
    </w:lvl>
    <w:lvl w:ilvl="3" w:tplc="6A0E161C">
      <w:start w:val="1"/>
      <w:numFmt w:val="bullet"/>
      <w:lvlText w:val=""/>
      <w:lvlJc w:val="left"/>
      <w:pPr>
        <w:ind w:left="720" w:hanging="360"/>
      </w:pPr>
      <w:rPr>
        <w:rFonts w:ascii="Symbol" w:hAnsi="Symbol"/>
      </w:rPr>
    </w:lvl>
    <w:lvl w:ilvl="4" w:tplc="9678ECE8">
      <w:start w:val="1"/>
      <w:numFmt w:val="bullet"/>
      <w:lvlText w:val=""/>
      <w:lvlJc w:val="left"/>
      <w:pPr>
        <w:ind w:left="720" w:hanging="360"/>
      </w:pPr>
      <w:rPr>
        <w:rFonts w:ascii="Symbol" w:hAnsi="Symbol"/>
      </w:rPr>
    </w:lvl>
    <w:lvl w:ilvl="5" w:tplc="121E48A8">
      <w:start w:val="1"/>
      <w:numFmt w:val="bullet"/>
      <w:lvlText w:val=""/>
      <w:lvlJc w:val="left"/>
      <w:pPr>
        <w:ind w:left="720" w:hanging="360"/>
      </w:pPr>
      <w:rPr>
        <w:rFonts w:ascii="Symbol" w:hAnsi="Symbol"/>
      </w:rPr>
    </w:lvl>
    <w:lvl w:ilvl="6" w:tplc="E2162838">
      <w:start w:val="1"/>
      <w:numFmt w:val="bullet"/>
      <w:lvlText w:val=""/>
      <w:lvlJc w:val="left"/>
      <w:pPr>
        <w:ind w:left="720" w:hanging="360"/>
      </w:pPr>
      <w:rPr>
        <w:rFonts w:ascii="Symbol" w:hAnsi="Symbol"/>
      </w:rPr>
    </w:lvl>
    <w:lvl w:ilvl="7" w:tplc="36388292">
      <w:start w:val="1"/>
      <w:numFmt w:val="bullet"/>
      <w:lvlText w:val=""/>
      <w:lvlJc w:val="left"/>
      <w:pPr>
        <w:ind w:left="720" w:hanging="360"/>
      </w:pPr>
      <w:rPr>
        <w:rFonts w:ascii="Symbol" w:hAnsi="Symbol"/>
      </w:rPr>
    </w:lvl>
    <w:lvl w:ilvl="8" w:tplc="AD48597C">
      <w:start w:val="1"/>
      <w:numFmt w:val="bullet"/>
      <w:lvlText w:val=""/>
      <w:lvlJc w:val="left"/>
      <w:pPr>
        <w:ind w:left="720" w:hanging="360"/>
      </w:pPr>
      <w:rPr>
        <w:rFonts w:ascii="Symbol" w:hAnsi="Symbol"/>
      </w:rPr>
    </w:lvl>
  </w:abstractNum>
  <w:abstractNum w:abstractNumId="2" w15:restartNumberingAfterBreak="0">
    <w:nsid w:val="24B451A1"/>
    <w:multiLevelType w:val="hybridMultilevel"/>
    <w:tmpl w:val="A2DED1A8"/>
    <w:lvl w:ilvl="0" w:tplc="D514DC1A">
      <w:start w:val="1"/>
      <w:numFmt w:val="bullet"/>
      <w:lvlText w:val=""/>
      <w:lvlJc w:val="left"/>
      <w:pPr>
        <w:ind w:left="720" w:hanging="360"/>
      </w:pPr>
      <w:rPr>
        <w:rFonts w:ascii="Symbol" w:hAnsi="Symbol"/>
      </w:rPr>
    </w:lvl>
    <w:lvl w:ilvl="1" w:tplc="4D1CB2E0">
      <w:start w:val="1"/>
      <w:numFmt w:val="bullet"/>
      <w:lvlText w:val=""/>
      <w:lvlJc w:val="left"/>
      <w:pPr>
        <w:ind w:left="720" w:hanging="360"/>
      </w:pPr>
      <w:rPr>
        <w:rFonts w:ascii="Symbol" w:hAnsi="Symbol"/>
      </w:rPr>
    </w:lvl>
    <w:lvl w:ilvl="2" w:tplc="DC18165E">
      <w:start w:val="1"/>
      <w:numFmt w:val="bullet"/>
      <w:lvlText w:val=""/>
      <w:lvlJc w:val="left"/>
      <w:pPr>
        <w:ind w:left="720" w:hanging="360"/>
      </w:pPr>
      <w:rPr>
        <w:rFonts w:ascii="Symbol" w:hAnsi="Symbol"/>
      </w:rPr>
    </w:lvl>
    <w:lvl w:ilvl="3" w:tplc="722A4B6A">
      <w:start w:val="1"/>
      <w:numFmt w:val="bullet"/>
      <w:lvlText w:val=""/>
      <w:lvlJc w:val="left"/>
      <w:pPr>
        <w:ind w:left="720" w:hanging="360"/>
      </w:pPr>
      <w:rPr>
        <w:rFonts w:ascii="Symbol" w:hAnsi="Symbol"/>
      </w:rPr>
    </w:lvl>
    <w:lvl w:ilvl="4" w:tplc="8504886C">
      <w:start w:val="1"/>
      <w:numFmt w:val="bullet"/>
      <w:lvlText w:val=""/>
      <w:lvlJc w:val="left"/>
      <w:pPr>
        <w:ind w:left="720" w:hanging="360"/>
      </w:pPr>
      <w:rPr>
        <w:rFonts w:ascii="Symbol" w:hAnsi="Symbol"/>
      </w:rPr>
    </w:lvl>
    <w:lvl w:ilvl="5" w:tplc="0A0E2BD0">
      <w:start w:val="1"/>
      <w:numFmt w:val="bullet"/>
      <w:lvlText w:val=""/>
      <w:lvlJc w:val="left"/>
      <w:pPr>
        <w:ind w:left="720" w:hanging="360"/>
      </w:pPr>
      <w:rPr>
        <w:rFonts w:ascii="Symbol" w:hAnsi="Symbol"/>
      </w:rPr>
    </w:lvl>
    <w:lvl w:ilvl="6" w:tplc="2F567E5A">
      <w:start w:val="1"/>
      <w:numFmt w:val="bullet"/>
      <w:lvlText w:val=""/>
      <w:lvlJc w:val="left"/>
      <w:pPr>
        <w:ind w:left="720" w:hanging="360"/>
      </w:pPr>
      <w:rPr>
        <w:rFonts w:ascii="Symbol" w:hAnsi="Symbol"/>
      </w:rPr>
    </w:lvl>
    <w:lvl w:ilvl="7" w:tplc="D2B4C1CA">
      <w:start w:val="1"/>
      <w:numFmt w:val="bullet"/>
      <w:lvlText w:val=""/>
      <w:lvlJc w:val="left"/>
      <w:pPr>
        <w:ind w:left="720" w:hanging="360"/>
      </w:pPr>
      <w:rPr>
        <w:rFonts w:ascii="Symbol" w:hAnsi="Symbol"/>
      </w:rPr>
    </w:lvl>
    <w:lvl w:ilvl="8" w:tplc="0A34CEA4">
      <w:start w:val="1"/>
      <w:numFmt w:val="bullet"/>
      <w:lvlText w:val=""/>
      <w:lvlJc w:val="left"/>
      <w:pPr>
        <w:ind w:left="720" w:hanging="360"/>
      </w:pPr>
      <w:rPr>
        <w:rFonts w:ascii="Symbol" w:hAnsi="Symbol"/>
      </w:rPr>
    </w:lvl>
  </w:abstractNum>
  <w:abstractNum w:abstractNumId="3" w15:restartNumberingAfterBreak="0">
    <w:nsid w:val="32F80161"/>
    <w:multiLevelType w:val="hybridMultilevel"/>
    <w:tmpl w:val="3E00E896"/>
    <w:lvl w:ilvl="0" w:tplc="70C835F6">
      <w:start w:val="1"/>
      <w:numFmt w:val="bullet"/>
      <w:lvlText w:val=""/>
      <w:lvlJc w:val="left"/>
      <w:pPr>
        <w:ind w:left="720" w:hanging="360"/>
      </w:pPr>
      <w:rPr>
        <w:rFonts w:ascii="Symbol" w:hAnsi="Symbol"/>
      </w:rPr>
    </w:lvl>
    <w:lvl w:ilvl="1" w:tplc="97BC79FE">
      <w:start w:val="1"/>
      <w:numFmt w:val="bullet"/>
      <w:lvlText w:val=""/>
      <w:lvlJc w:val="left"/>
      <w:pPr>
        <w:ind w:left="720" w:hanging="360"/>
      </w:pPr>
      <w:rPr>
        <w:rFonts w:ascii="Symbol" w:hAnsi="Symbol"/>
      </w:rPr>
    </w:lvl>
    <w:lvl w:ilvl="2" w:tplc="9F7C0460">
      <w:start w:val="1"/>
      <w:numFmt w:val="bullet"/>
      <w:lvlText w:val=""/>
      <w:lvlJc w:val="left"/>
      <w:pPr>
        <w:ind w:left="720" w:hanging="360"/>
      </w:pPr>
      <w:rPr>
        <w:rFonts w:ascii="Symbol" w:hAnsi="Symbol"/>
      </w:rPr>
    </w:lvl>
    <w:lvl w:ilvl="3" w:tplc="40B4A61E">
      <w:start w:val="1"/>
      <w:numFmt w:val="bullet"/>
      <w:lvlText w:val=""/>
      <w:lvlJc w:val="left"/>
      <w:pPr>
        <w:ind w:left="720" w:hanging="360"/>
      </w:pPr>
      <w:rPr>
        <w:rFonts w:ascii="Symbol" w:hAnsi="Symbol"/>
      </w:rPr>
    </w:lvl>
    <w:lvl w:ilvl="4" w:tplc="4B6CC41C">
      <w:start w:val="1"/>
      <w:numFmt w:val="bullet"/>
      <w:lvlText w:val=""/>
      <w:lvlJc w:val="left"/>
      <w:pPr>
        <w:ind w:left="720" w:hanging="360"/>
      </w:pPr>
      <w:rPr>
        <w:rFonts w:ascii="Symbol" w:hAnsi="Symbol"/>
      </w:rPr>
    </w:lvl>
    <w:lvl w:ilvl="5" w:tplc="1C80B572">
      <w:start w:val="1"/>
      <w:numFmt w:val="bullet"/>
      <w:lvlText w:val=""/>
      <w:lvlJc w:val="left"/>
      <w:pPr>
        <w:ind w:left="720" w:hanging="360"/>
      </w:pPr>
      <w:rPr>
        <w:rFonts w:ascii="Symbol" w:hAnsi="Symbol"/>
      </w:rPr>
    </w:lvl>
    <w:lvl w:ilvl="6" w:tplc="81565B4C">
      <w:start w:val="1"/>
      <w:numFmt w:val="bullet"/>
      <w:lvlText w:val=""/>
      <w:lvlJc w:val="left"/>
      <w:pPr>
        <w:ind w:left="720" w:hanging="360"/>
      </w:pPr>
      <w:rPr>
        <w:rFonts w:ascii="Symbol" w:hAnsi="Symbol"/>
      </w:rPr>
    </w:lvl>
    <w:lvl w:ilvl="7" w:tplc="E4D6A7C0">
      <w:start w:val="1"/>
      <w:numFmt w:val="bullet"/>
      <w:lvlText w:val=""/>
      <w:lvlJc w:val="left"/>
      <w:pPr>
        <w:ind w:left="720" w:hanging="360"/>
      </w:pPr>
      <w:rPr>
        <w:rFonts w:ascii="Symbol" w:hAnsi="Symbol"/>
      </w:rPr>
    </w:lvl>
    <w:lvl w:ilvl="8" w:tplc="03587FA6">
      <w:start w:val="1"/>
      <w:numFmt w:val="bullet"/>
      <w:lvlText w:val=""/>
      <w:lvlJc w:val="left"/>
      <w:pPr>
        <w:ind w:left="720" w:hanging="360"/>
      </w:pPr>
      <w:rPr>
        <w:rFonts w:ascii="Symbol" w:hAnsi="Symbol"/>
      </w:rPr>
    </w:lvl>
  </w:abstractNum>
  <w:abstractNum w:abstractNumId="4" w15:restartNumberingAfterBreak="0">
    <w:nsid w:val="425627E9"/>
    <w:multiLevelType w:val="hybridMultilevel"/>
    <w:tmpl w:val="79B6D58A"/>
    <w:lvl w:ilvl="0" w:tplc="BEA42FA4">
      <w:start w:val="1"/>
      <w:numFmt w:val="bullet"/>
      <w:lvlText w:val=""/>
      <w:lvlJc w:val="left"/>
      <w:pPr>
        <w:ind w:left="720" w:hanging="360"/>
      </w:pPr>
      <w:rPr>
        <w:rFonts w:ascii="Symbol" w:hAnsi="Symbol"/>
      </w:rPr>
    </w:lvl>
    <w:lvl w:ilvl="1" w:tplc="020E4C0C">
      <w:start w:val="1"/>
      <w:numFmt w:val="bullet"/>
      <w:lvlText w:val=""/>
      <w:lvlJc w:val="left"/>
      <w:pPr>
        <w:ind w:left="720" w:hanging="360"/>
      </w:pPr>
      <w:rPr>
        <w:rFonts w:ascii="Symbol" w:hAnsi="Symbol"/>
      </w:rPr>
    </w:lvl>
    <w:lvl w:ilvl="2" w:tplc="F0B6F4AE">
      <w:start w:val="1"/>
      <w:numFmt w:val="bullet"/>
      <w:lvlText w:val=""/>
      <w:lvlJc w:val="left"/>
      <w:pPr>
        <w:ind w:left="720" w:hanging="360"/>
      </w:pPr>
      <w:rPr>
        <w:rFonts w:ascii="Symbol" w:hAnsi="Symbol"/>
      </w:rPr>
    </w:lvl>
    <w:lvl w:ilvl="3" w:tplc="69E6FA48">
      <w:start w:val="1"/>
      <w:numFmt w:val="bullet"/>
      <w:lvlText w:val=""/>
      <w:lvlJc w:val="left"/>
      <w:pPr>
        <w:ind w:left="720" w:hanging="360"/>
      </w:pPr>
      <w:rPr>
        <w:rFonts w:ascii="Symbol" w:hAnsi="Symbol"/>
      </w:rPr>
    </w:lvl>
    <w:lvl w:ilvl="4" w:tplc="34063352">
      <w:start w:val="1"/>
      <w:numFmt w:val="bullet"/>
      <w:lvlText w:val=""/>
      <w:lvlJc w:val="left"/>
      <w:pPr>
        <w:ind w:left="720" w:hanging="360"/>
      </w:pPr>
      <w:rPr>
        <w:rFonts w:ascii="Symbol" w:hAnsi="Symbol"/>
      </w:rPr>
    </w:lvl>
    <w:lvl w:ilvl="5" w:tplc="2C16BF32">
      <w:start w:val="1"/>
      <w:numFmt w:val="bullet"/>
      <w:lvlText w:val=""/>
      <w:lvlJc w:val="left"/>
      <w:pPr>
        <w:ind w:left="720" w:hanging="360"/>
      </w:pPr>
      <w:rPr>
        <w:rFonts w:ascii="Symbol" w:hAnsi="Symbol"/>
      </w:rPr>
    </w:lvl>
    <w:lvl w:ilvl="6" w:tplc="7BBA2ED6">
      <w:start w:val="1"/>
      <w:numFmt w:val="bullet"/>
      <w:lvlText w:val=""/>
      <w:lvlJc w:val="left"/>
      <w:pPr>
        <w:ind w:left="720" w:hanging="360"/>
      </w:pPr>
      <w:rPr>
        <w:rFonts w:ascii="Symbol" w:hAnsi="Symbol"/>
      </w:rPr>
    </w:lvl>
    <w:lvl w:ilvl="7" w:tplc="4C8ABD00">
      <w:start w:val="1"/>
      <w:numFmt w:val="bullet"/>
      <w:lvlText w:val=""/>
      <w:lvlJc w:val="left"/>
      <w:pPr>
        <w:ind w:left="720" w:hanging="360"/>
      </w:pPr>
      <w:rPr>
        <w:rFonts w:ascii="Symbol" w:hAnsi="Symbol"/>
      </w:rPr>
    </w:lvl>
    <w:lvl w:ilvl="8" w:tplc="4C0A8158">
      <w:start w:val="1"/>
      <w:numFmt w:val="bullet"/>
      <w:lvlText w:val=""/>
      <w:lvlJc w:val="left"/>
      <w:pPr>
        <w:ind w:left="720" w:hanging="360"/>
      </w:pPr>
      <w:rPr>
        <w:rFonts w:ascii="Symbol" w:hAnsi="Symbol"/>
      </w:rPr>
    </w:lvl>
  </w:abstractNum>
  <w:abstractNum w:abstractNumId="5" w15:restartNumberingAfterBreak="0">
    <w:nsid w:val="46C12EF4"/>
    <w:multiLevelType w:val="hybridMultilevel"/>
    <w:tmpl w:val="D6F4E0C4"/>
    <w:lvl w:ilvl="0" w:tplc="F7122A98">
      <w:start w:val="1"/>
      <w:numFmt w:val="decimal"/>
      <w:lvlText w:val="(%1)"/>
      <w:lvlJc w:val="left"/>
      <w:pPr>
        <w:ind w:left="480" w:hanging="360"/>
      </w:pPr>
      <w:rPr>
        <w:rFonts w:hint="default"/>
      </w:rPr>
    </w:lvl>
    <w:lvl w:ilvl="1" w:tplc="52BAFD64">
      <w:start w:val="1"/>
      <w:numFmt w:val="decimal"/>
      <w:lvlText w:val="%2)"/>
      <w:lvlJc w:val="left"/>
      <w:pPr>
        <w:ind w:left="1200" w:hanging="360"/>
      </w:pPr>
      <w:rPr>
        <w:rFonts w:ascii="Times New Roman" w:eastAsiaTheme="minorHAnsi" w:hAnsi="Times New Roman" w:cs="Times New Roman"/>
      </w:r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554621F1"/>
    <w:multiLevelType w:val="hybridMultilevel"/>
    <w:tmpl w:val="8B8AB1EE"/>
    <w:lvl w:ilvl="0" w:tplc="A63A6AB0">
      <w:start w:val="1"/>
      <w:numFmt w:val="bullet"/>
      <w:lvlText w:val=""/>
      <w:lvlJc w:val="left"/>
      <w:pPr>
        <w:ind w:left="720" w:hanging="360"/>
      </w:pPr>
      <w:rPr>
        <w:rFonts w:ascii="Symbol" w:hAnsi="Symbol"/>
      </w:rPr>
    </w:lvl>
    <w:lvl w:ilvl="1" w:tplc="545CB84C">
      <w:start w:val="1"/>
      <w:numFmt w:val="bullet"/>
      <w:lvlText w:val=""/>
      <w:lvlJc w:val="left"/>
      <w:pPr>
        <w:ind w:left="720" w:hanging="360"/>
      </w:pPr>
      <w:rPr>
        <w:rFonts w:ascii="Symbol" w:hAnsi="Symbol"/>
      </w:rPr>
    </w:lvl>
    <w:lvl w:ilvl="2" w:tplc="C93A2938">
      <w:start w:val="1"/>
      <w:numFmt w:val="bullet"/>
      <w:lvlText w:val=""/>
      <w:lvlJc w:val="left"/>
      <w:pPr>
        <w:ind w:left="720" w:hanging="360"/>
      </w:pPr>
      <w:rPr>
        <w:rFonts w:ascii="Symbol" w:hAnsi="Symbol"/>
      </w:rPr>
    </w:lvl>
    <w:lvl w:ilvl="3" w:tplc="A6F451DC">
      <w:start w:val="1"/>
      <w:numFmt w:val="bullet"/>
      <w:lvlText w:val=""/>
      <w:lvlJc w:val="left"/>
      <w:pPr>
        <w:ind w:left="720" w:hanging="360"/>
      </w:pPr>
      <w:rPr>
        <w:rFonts w:ascii="Symbol" w:hAnsi="Symbol"/>
      </w:rPr>
    </w:lvl>
    <w:lvl w:ilvl="4" w:tplc="C1BCCE76">
      <w:start w:val="1"/>
      <w:numFmt w:val="bullet"/>
      <w:lvlText w:val=""/>
      <w:lvlJc w:val="left"/>
      <w:pPr>
        <w:ind w:left="720" w:hanging="360"/>
      </w:pPr>
      <w:rPr>
        <w:rFonts w:ascii="Symbol" w:hAnsi="Symbol"/>
      </w:rPr>
    </w:lvl>
    <w:lvl w:ilvl="5" w:tplc="00342606">
      <w:start w:val="1"/>
      <w:numFmt w:val="bullet"/>
      <w:lvlText w:val=""/>
      <w:lvlJc w:val="left"/>
      <w:pPr>
        <w:ind w:left="720" w:hanging="360"/>
      </w:pPr>
      <w:rPr>
        <w:rFonts w:ascii="Symbol" w:hAnsi="Symbol"/>
      </w:rPr>
    </w:lvl>
    <w:lvl w:ilvl="6" w:tplc="414C6B74">
      <w:start w:val="1"/>
      <w:numFmt w:val="bullet"/>
      <w:lvlText w:val=""/>
      <w:lvlJc w:val="left"/>
      <w:pPr>
        <w:ind w:left="720" w:hanging="360"/>
      </w:pPr>
      <w:rPr>
        <w:rFonts w:ascii="Symbol" w:hAnsi="Symbol"/>
      </w:rPr>
    </w:lvl>
    <w:lvl w:ilvl="7" w:tplc="D4F444D8">
      <w:start w:val="1"/>
      <w:numFmt w:val="bullet"/>
      <w:lvlText w:val=""/>
      <w:lvlJc w:val="left"/>
      <w:pPr>
        <w:ind w:left="720" w:hanging="360"/>
      </w:pPr>
      <w:rPr>
        <w:rFonts w:ascii="Symbol" w:hAnsi="Symbol"/>
      </w:rPr>
    </w:lvl>
    <w:lvl w:ilvl="8" w:tplc="994A48E0">
      <w:start w:val="1"/>
      <w:numFmt w:val="bullet"/>
      <w:lvlText w:val=""/>
      <w:lvlJc w:val="left"/>
      <w:pPr>
        <w:ind w:left="720" w:hanging="360"/>
      </w:pPr>
      <w:rPr>
        <w:rFonts w:ascii="Symbol" w:hAnsi="Symbol"/>
      </w:rPr>
    </w:lvl>
  </w:abstractNum>
  <w:abstractNum w:abstractNumId="7" w15:restartNumberingAfterBreak="0">
    <w:nsid w:val="59670A0C"/>
    <w:multiLevelType w:val="hybridMultilevel"/>
    <w:tmpl w:val="405A484E"/>
    <w:lvl w:ilvl="0" w:tplc="3B967BEA">
      <w:start w:val="1"/>
      <w:numFmt w:val="bullet"/>
      <w:lvlText w:val=""/>
      <w:lvlJc w:val="left"/>
      <w:pPr>
        <w:ind w:left="720" w:hanging="360"/>
      </w:pPr>
      <w:rPr>
        <w:rFonts w:ascii="Symbol" w:hAnsi="Symbol"/>
      </w:rPr>
    </w:lvl>
    <w:lvl w:ilvl="1" w:tplc="3058036C">
      <w:start w:val="1"/>
      <w:numFmt w:val="bullet"/>
      <w:lvlText w:val=""/>
      <w:lvlJc w:val="left"/>
      <w:pPr>
        <w:ind w:left="720" w:hanging="360"/>
      </w:pPr>
      <w:rPr>
        <w:rFonts w:ascii="Symbol" w:hAnsi="Symbol"/>
      </w:rPr>
    </w:lvl>
    <w:lvl w:ilvl="2" w:tplc="A47E19B4">
      <w:start w:val="1"/>
      <w:numFmt w:val="bullet"/>
      <w:lvlText w:val=""/>
      <w:lvlJc w:val="left"/>
      <w:pPr>
        <w:ind w:left="720" w:hanging="360"/>
      </w:pPr>
      <w:rPr>
        <w:rFonts w:ascii="Symbol" w:hAnsi="Symbol"/>
      </w:rPr>
    </w:lvl>
    <w:lvl w:ilvl="3" w:tplc="800A917C">
      <w:start w:val="1"/>
      <w:numFmt w:val="bullet"/>
      <w:lvlText w:val=""/>
      <w:lvlJc w:val="left"/>
      <w:pPr>
        <w:ind w:left="720" w:hanging="360"/>
      </w:pPr>
      <w:rPr>
        <w:rFonts w:ascii="Symbol" w:hAnsi="Symbol"/>
      </w:rPr>
    </w:lvl>
    <w:lvl w:ilvl="4" w:tplc="A90E0E3A">
      <w:start w:val="1"/>
      <w:numFmt w:val="bullet"/>
      <w:lvlText w:val=""/>
      <w:lvlJc w:val="left"/>
      <w:pPr>
        <w:ind w:left="720" w:hanging="360"/>
      </w:pPr>
      <w:rPr>
        <w:rFonts w:ascii="Symbol" w:hAnsi="Symbol"/>
      </w:rPr>
    </w:lvl>
    <w:lvl w:ilvl="5" w:tplc="0EF2BF58">
      <w:start w:val="1"/>
      <w:numFmt w:val="bullet"/>
      <w:lvlText w:val=""/>
      <w:lvlJc w:val="left"/>
      <w:pPr>
        <w:ind w:left="720" w:hanging="360"/>
      </w:pPr>
      <w:rPr>
        <w:rFonts w:ascii="Symbol" w:hAnsi="Symbol"/>
      </w:rPr>
    </w:lvl>
    <w:lvl w:ilvl="6" w:tplc="18609DA0">
      <w:start w:val="1"/>
      <w:numFmt w:val="bullet"/>
      <w:lvlText w:val=""/>
      <w:lvlJc w:val="left"/>
      <w:pPr>
        <w:ind w:left="720" w:hanging="360"/>
      </w:pPr>
      <w:rPr>
        <w:rFonts w:ascii="Symbol" w:hAnsi="Symbol"/>
      </w:rPr>
    </w:lvl>
    <w:lvl w:ilvl="7" w:tplc="94249EAA">
      <w:start w:val="1"/>
      <w:numFmt w:val="bullet"/>
      <w:lvlText w:val=""/>
      <w:lvlJc w:val="left"/>
      <w:pPr>
        <w:ind w:left="720" w:hanging="360"/>
      </w:pPr>
      <w:rPr>
        <w:rFonts w:ascii="Symbol" w:hAnsi="Symbol"/>
      </w:rPr>
    </w:lvl>
    <w:lvl w:ilvl="8" w:tplc="816CB5CE">
      <w:start w:val="1"/>
      <w:numFmt w:val="bullet"/>
      <w:lvlText w:val=""/>
      <w:lvlJc w:val="left"/>
      <w:pPr>
        <w:ind w:left="720" w:hanging="360"/>
      </w:pPr>
      <w:rPr>
        <w:rFonts w:ascii="Symbol" w:hAnsi="Symbol"/>
      </w:rPr>
    </w:lvl>
  </w:abstractNum>
  <w:abstractNum w:abstractNumId="8" w15:restartNumberingAfterBreak="0">
    <w:nsid w:val="63D65F0E"/>
    <w:multiLevelType w:val="multilevel"/>
    <w:tmpl w:val="E16C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9D0A99"/>
    <w:multiLevelType w:val="hybridMultilevel"/>
    <w:tmpl w:val="A184E61A"/>
    <w:lvl w:ilvl="0" w:tplc="1BE235E6">
      <w:start w:val="1"/>
      <w:numFmt w:val="bullet"/>
      <w:lvlText w:val=""/>
      <w:lvlJc w:val="left"/>
      <w:pPr>
        <w:ind w:left="720" w:hanging="360"/>
      </w:pPr>
      <w:rPr>
        <w:rFonts w:ascii="Symbol" w:hAnsi="Symbol"/>
      </w:rPr>
    </w:lvl>
    <w:lvl w:ilvl="1" w:tplc="19BA3C96">
      <w:start w:val="1"/>
      <w:numFmt w:val="bullet"/>
      <w:lvlText w:val=""/>
      <w:lvlJc w:val="left"/>
      <w:pPr>
        <w:ind w:left="720" w:hanging="360"/>
      </w:pPr>
      <w:rPr>
        <w:rFonts w:ascii="Symbol" w:hAnsi="Symbol"/>
      </w:rPr>
    </w:lvl>
    <w:lvl w:ilvl="2" w:tplc="B032DD64">
      <w:start w:val="1"/>
      <w:numFmt w:val="bullet"/>
      <w:lvlText w:val=""/>
      <w:lvlJc w:val="left"/>
      <w:pPr>
        <w:ind w:left="720" w:hanging="360"/>
      </w:pPr>
      <w:rPr>
        <w:rFonts w:ascii="Symbol" w:hAnsi="Symbol"/>
      </w:rPr>
    </w:lvl>
    <w:lvl w:ilvl="3" w:tplc="01F6B258">
      <w:start w:val="1"/>
      <w:numFmt w:val="bullet"/>
      <w:lvlText w:val=""/>
      <w:lvlJc w:val="left"/>
      <w:pPr>
        <w:ind w:left="720" w:hanging="360"/>
      </w:pPr>
      <w:rPr>
        <w:rFonts w:ascii="Symbol" w:hAnsi="Symbol"/>
      </w:rPr>
    </w:lvl>
    <w:lvl w:ilvl="4" w:tplc="528C4996">
      <w:start w:val="1"/>
      <w:numFmt w:val="bullet"/>
      <w:lvlText w:val=""/>
      <w:lvlJc w:val="left"/>
      <w:pPr>
        <w:ind w:left="720" w:hanging="360"/>
      </w:pPr>
      <w:rPr>
        <w:rFonts w:ascii="Symbol" w:hAnsi="Symbol"/>
      </w:rPr>
    </w:lvl>
    <w:lvl w:ilvl="5" w:tplc="5D781B38">
      <w:start w:val="1"/>
      <w:numFmt w:val="bullet"/>
      <w:lvlText w:val=""/>
      <w:lvlJc w:val="left"/>
      <w:pPr>
        <w:ind w:left="720" w:hanging="360"/>
      </w:pPr>
      <w:rPr>
        <w:rFonts w:ascii="Symbol" w:hAnsi="Symbol"/>
      </w:rPr>
    </w:lvl>
    <w:lvl w:ilvl="6" w:tplc="9B64D1A6">
      <w:start w:val="1"/>
      <w:numFmt w:val="bullet"/>
      <w:lvlText w:val=""/>
      <w:lvlJc w:val="left"/>
      <w:pPr>
        <w:ind w:left="720" w:hanging="360"/>
      </w:pPr>
      <w:rPr>
        <w:rFonts w:ascii="Symbol" w:hAnsi="Symbol"/>
      </w:rPr>
    </w:lvl>
    <w:lvl w:ilvl="7" w:tplc="78060840">
      <w:start w:val="1"/>
      <w:numFmt w:val="bullet"/>
      <w:lvlText w:val=""/>
      <w:lvlJc w:val="left"/>
      <w:pPr>
        <w:ind w:left="720" w:hanging="360"/>
      </w:pPr>
      <w:rPr>
        <w:rFonts w:ascii="Symbol" w:hAnsi="Symbol"/>
      </w:rPr>
    </w:lvl>
    <w:lvl w:ilvl="8" w:tplc="DEEA3E0E">
      <w:start w:val="1"/>
      <w:numFmt w:val="bullet"/>
      <w:lvlText w:val=""/>
      <w:lvlJc w:val="left"/>
      <w:pPr>
        <w:ind w:left="720" w:hanging="360"/>
      </w:pPr>
      <w:rPr>
        <w:rFonts w:ascii="Symbol" w:hAnsi="Symbol"/>
      </w:rPr>
    </w:lvl>
  </w:abstractNum>
  <w:abstractNum w:abstractNumId="10" w15:restartNumberingAfterBreak="0">
    <w:nsid w:val="6F8229FD"/>
    <w:multiLevelType w:val="hybridMultilevel"/>
    <w:tmpl w:val="F2D8D158"/>
    <w:lvl w:ilvl="0" w:tplc="DA2ED542">
      <w:start w:val="1"/>
      <w:numFmt w:val="bullet"/>
      <w:lvlText w:val=""/>
      <w:lvlJc w:val="left"/>
      <w:pPr>
        <w:ind w:left="720" w:hanging="360"/>
      </w:pPr>
      <w:rPr>
        <w:rFonts w:ascii="Symbol" w:hAnsi="Symbol"/>
      </w:rPr>
    </w:lvl>
    <w:lvl w:ilvl="1" w:tplc="D5A01320">
      <w:start w:val="1"/>
      <w:numFmt w:val="bullet"/>
      <w:lvlText w:val=""/>
      <w:lvlJc w:val="left"/>
      <w:pPr>
        <w:ind w:left="720" w:hanging="360"/>
      </w:pPr>
      <w:rPr>
        <w:rFonts w:ascii="Symbol" w:hAnsi="Symbol"/>
      </w:rPr>
    </w:lvl>
    <w:lvl w:ilvl="2" w:tplc="2E26EEA6">
      <w:start w:val="1"/>
      <w:numFmt w:val="bullet"/>
      <w:lvlText w:val=""/>
      <w:lvlJc w:val="left"/>
      <w:pPr>
        <w:ind w:left="720" w:hanging="360"/>
      </w:pPr>
      <w:rPr>
        <w:rFonts w:ascii="Symbol" w:hAnsi="Symbol"/>
      </w:rPr>
    </w:lvl>
    <w:lvl w:ilvl="3" w:tplc="0750D60C">
      <w:start w:val="1"/>
      <w:numFmt w:val="bullet"/>
      <w:lvlText w:val=""/>
      <w:lvlJc w:val="left"/>
      <w:pPr>
        <w:ind w:left="720" w:hanging="360"/>
      </w:pPr>
      <w:rPr>
        <w:rFonts w:ascii="Symbol" w:hAnsi="Symbol"/>
      </w:rPr>
    </w:lvl>
    <w:lvl w:ilvl="4" w:tplc="310ACC94">
      <w:start w:val="1"/>
      <w:numFmt w:val="bullet"/>
      <w:lvlText w:val=""/>
      <w:lvlJc w:val="left"/>
      <w:pPr>
        <w:ind w:left="720" w:hanging="360"/>
      </w:pPr>
      <w:rPr>
        <w:rFonts w:ascii="Symbol" w:hAnsi="Symbol"/>
      </w:rPr>
    </w:lvl>
    <w:lvl w:ilvl="5" w:tplc="DE8AF3BE">
      <w:start w:val="1"/>
      <w:numFmt w:val="bullet"/>
      <w:lvlText w:val=""/>
      <w:lvlJc w:val="left"/>
      <w:pPr>
        <w:ind w:left="720" w:hanging="360"/>
      </w:pPr>
      <w:rPr>
        <w:rFonts w:ascii="Symbol" w:hAnsi="Symbol"/>
      </w:rPr>
    </w:lvl>
    <w:lvl w:ilvl="6" w:tplc="564288B2">
      <w:start w:val="1"/>
      <w:numFmt w:val="bullet"/>
      <w:lvlText w:val=""/>
      <w:lvlJc w:val="left"/>
      <w:pPr>
        <w:ind w:left="720" w:hanging="360"/>
      </w:pPr>
      <w:rPr>
        <w:rFonts w:ascii="Symbol" w:hAnsi="Symbol"/>
      </w:rPr>
    </w:lvl>
    <w:lvl w:ilvl="7" w:tplc="B5F04160">
      <w:start w:val="1"/>
      <w:numFmt w:val="bullet"/>
      <w:lvlText w:val=""/>
      <w:lvlJc w:val="left"/>
      <w:pPr>
        <w:ind w:left="720" w:hanging="360"/>
      </w:pPr>
      <w:rPr>
        <w:rFonts w:ascii="Symbol" w:hAnsi="Symbol"/>
      </w:rPr>
    </w:lvl>
    <w:lvl w:ilvl="8" w:tplc="7C2C0616">
      <w:start w:val="1"/>
      <w:numFmt w:val="bullet"/>
      <w:lvlText w:val=""/>
      <w:lvlJc w:val="left"/>
      <w:pPr>
        <w:ind w:left="720" w:hanging="360"/>
      </w:pPr>
      <w:rPr>
        <w:rFonts w:ascii="Symbol" w:hAnsi="Symbol"/>
      </w:rPr>
    </w:lvl>
  </w:abstractNum>
  <w:abstractNum w:abstractNumId="11" w15:restartNumberingAfterBreak="0">
    <w:nsid w:val="6FC65D94"/>
    <w:multiLevelType w:val="hybridMultilevel"/>
    <w:tmpl w:val="65D88A9C"/>
    <w:lvl w:ilvl="0" w:tplc="18A00B98">
      <w:start w:val="1"/>
      <w:numFmt w:val="bullet"/>
      <w:lvlText w:val=""/>
      <w:lvlJc w:val="left"/>
      <w:pPr>
        <w:ind w:left="720" w:hanging="360"/>
      </w:pPr>
      <w:rPr>
        <w:rFonts w:ascii="Symbol" w:hAnsi="Symbol"/>
      </w:rPr>
    </w:lvl>
    <w:lvl w:ilvl="1" w:tplc="15B07732">
      <w:start w:val="1"/>
      <w:numFmt w:val="bullet"/>
      <w:lvlText w:val=""/>
      <w:lvlJc w:val="left"/>
      <w:pPr>
        <w:ind w:left="720" w:hanging="360"/>
      </w:pPr>
      <w:rPr>
        <w:rFonts w:ascii="Symbol" w:hAnsi="Symbol"/>
      </w:rPr>
    </w:lvl>
    <w:lvl w:ilvl="2" w:tplc="57D023FA">
      <w:start w:val="1"/>
      <w:numFmt w:val="bullet"/>
      <w:lvlText w:val=""/>
      <w:lvlJc w:val="left"/>
      <w:pPr>
        <w:ind w:left="720" w:hanging="360"/>
      </w:pPr>
      <w:rPr>
        <w:rFonts w:ascii="Symbol" w:hAnsi="Symbol"/>
      </w:rPr>
    </w:lvl>
    <w:lvl w:ilvl="3" w:tplc="9A52C2DE">
      <w:start w:val="1"/>
      <w:numFmt w:val="bullet"/>
      <w:lvlText w:val=""/>
      <w:lvlJc w:val="left"/>
      <w:pPr>
        <w:ind w:left="720" w:hanging="360"/>
      </w:pPr>
      <w:rPr>
        <w:rFonts w:ascii="Symbol" w:hAnsi="Symbol"/>
      </w:rPr>
    </w:lvl>
    <w:lvl w:ilvl="4" w:tplc="76123110">
      <w:start w:val="1"/>
      <w:numFmt w:val="bullet"/>
      <w:lvlText w:val=""/>
      <w:lvlJc w:val="left"/>
      <w:pPr>
        <w:ind w:left="720" w:hanging="360"/>
      </w:pPr>
      <w:rPr>
        <w:rFonts w:ascii="Symbol" w:hAnsi="Symbol"/>
      </w:rPr>
    </w:lvl>
    <w:lvl w:ilvl="5" w:tplc="9482E850">
      <w:start w:val="1"/>
      <w:numFmt w:val="bullet"/>
      <w:lvlText w:val=""/>
      <w:lvlJc w:val="left"/>
      <w:pPr>
        <w:ind w:left="720" w:hanging="360"/>
      </w:pPr>
      <w:rPr>
        <w:rFonts w:ascii="Symbol" w:hAnsi="Symbol"/>
      </w:rPr>
    </w:lvl>
    <w:lvl w:ilvl="6" w:tplc="EC1C70D4">
      <w:start w:val="1"/>
      <w:numFmt w:val="bullet"/>
      <w:lvlText w:val=""/>
      <w:lvlJc w:val="left"/>
      <w:pPr>
        <w:ind w:left="720" w:hanging="360"/>
      </w:pPr>
      <w:rPr>
        <w:rFonts w:ascii="Symbol" w:hAnsi="Symbol"/>
      </w:rPr>
    </w:lvl>
    <w:lvl w:ilvl="7" w:tplc="1890C562">
      <w:start w:val="1"/>
      <w:numFmt w:val="bullet"/>
      <w:lvlText w:val=""/>
      <w:lvlJc w:val="left"/>
      <w:pPr>
        <w:ind w:left="720" w:hanging="360"/>
      </w:pPr>
      <w:rPr>
        <w:rFonts w:ascii="Symbol" w:hAnsi="Symbol"/>
      </w:rPr>
    </w:lvl>
    <w:lvl w:ilvl="8" w:tplc="BAD077E6">
      <w:start w:val="1"/>
      <w:numFmt w:val="bullet"/>
      <w:lvlText w:val=""/>
      <w:lvlJc w:val="left"/>
      <w:pPr>
        <w:ind w:left="720" w:hanging="360"/>
      </w:pPr>
      <w:rPr>
        <w:rFonts w:ascii="Symbol" w:hAnsi="Symbol"/>
      </w:rPr>
    </w:lvl>
  </w:abstractNum>
  <w:abstractNum w:abstractNumId="12" w15:restartNumberingAfterBreak="0">
    <w:nsid w:val="7EDA354D"/>
    <w:multiLevelType w:val="hybridMultilevel"/>
    <w:tmpl w:val="2A9047F4"/>
    <w:lvl w:ilvl="0" w:tplc="EC6C8BC8">
      <w:start w:val="1"/>
      <w:numFmt w:val="bullet"/>
      <w:lvlText w:val=""/>
      <w:lvlJc w:val="left"/>
      <w:pPr>
        <w:ind w:left="720" w:hanging="360"/>
      </w:pPr>
      <w:rPr>
        <w:rFonts w:ascii="Symbol" w:hAnsi="Symbol"/>
      </w:rPr>
    </w:lvl>
    <w:lvl w:ilvl="1" w:tplc="149AD9D8">
      <w:start w:val="1"/>
      <w:numFmt w:val="bullet"/>
      <w:lvlText w:val=""/>
      <w:lvlJc w:val="left"/>
      <w:pPr>
        <w:ind w:left="720" w:hanging="360"/>
      </w:pPr>
      <w:rPr>
        <w:rFonts w:ascii="Symbol" w:hAnsi="Symbol"/>
      </w:rPr>
    </w:lvl>
    <w:lvl w:ilvl="2" w:tplc="D5607CDC">
      <w:start w:val="1"/>
      <w:numFmt w:val="bullet"/>
      <w:lvlText w:val=""/>
      <w:lvlJc w:val="left"/>
      <w:pPr>
        <w:ind w:left="720" w:hanging="360"/>
      </w:pPr>
      <w:rPr>
        <w:rFonts w:ascii="Symbol" w:hAnsi="Symbol"/>
      </w:rPr>
    </w:lvl>
    <w:lvl w:ilvl="3" w:tplc="7FCAFA10">
      <w:start w:val="1"/>
      <w:numFmt w:val="bullet"/>
      <w:lvlText w:val=""/>
      <w:lvlJc w:val="left"/>
      <w:pPr>
        <w:ind w:left="720" w:hanging="360"/>
      </w:pPr>
      <w:rPr>
        <w:rFonts w:ascii="Symbol" w:hAnsi="Symbol"/>
      </w:rPr>
    </w:lvl>
    <w:lvl w:ilvl="4" w:tplc="F730B4E2">
      <w:start w:val="1"/>
      <w:numFmt w:val="bullet"/>
      <w:lvlText w:val=""/>
      <w:lvlJc w:val="left"/>
      <w:pPr>
        <w:ind w:left="720" w:hanging="360"/>
      </w:pPr>
      <w:rPr>
        <w:rFonts w:ascii="Symbol" w:hAnsi="Symbol"/>
      </w:rPr>
    </w:lvl>
    <w:lvl w:ilvl="5" w:tplc="C394B38E">
      <w:start w:val="1"/>
      <w:numFmt w:val="bullet"/>
      <w:lvlText w:val=""/>
      <w:lvlJc w:val="left"/>
      <w:pPr>
        <w:ind w:left="720" w:hanging="360"/>
      </w:pPr>
      <w:rPr>
        <w:rFonts w:ascii="Symbol" w:hAnsi="Symbol"/>
      </w:rPr>
    </w:lvl>
    <w:lvl w:ilvl="6" w:tplc="D1064A1A">
      <w:start w:val="1"/>
      <w:numFmt w:val="bullet"/>
      <w:lvlText w:val=""/>
      <w:lvlJc w:val="left"/>
      <w:pPr>
        <w:ind w:left="720" w:hanging="360"/>
      </w:pPr>
      <w:rPr>
        <w:rFonts w:ascii="Symbol" w:hAnsi="Symbol"/>
      </w:rPr>
    </w:lvl>
    <w:lvl w:ilvl="7" w:tplc="33966C74">
      <w:start w:val="1"/>
      <w:numFmt w:val="bullet"/>
      <w:lvlText w:val=""/>
      <w:lvlJc w:val="left"/>
      <w:pPr>
        <w:ind w:left="720" w:hanging="360"/>
      </w:pPr>
      <w:rPr>
        <w:rFonts w:ascii="Symbol" w:hAnsi="Symbol"/>
      </w:rPr>
    </w:lvl>
    <w:lvl w:ilvl="8" w:tplc="0B0661F2">
      <w:start w:val="1"/>
      <w:numFmt w:val="bullet"/>
      <w:lvlText w:val=""/>
      <w:lvlJc w:val="left"/>
      <w:pPr>
        <w:ind w:left="720" w:hanging="360"/>
      </w:pPr>
      <w:rPr>
        <w:rFonts w:ascii="Symbol" w:hAnsi="Symbol"/>
      </w:rPr>
    </w:lvl>
  </w:abstractNum>
  <w:num w:numId="1" w16cid:durableId="765610381">
    <w:abstractNumId w:val="5"/>
  </w:num>
  <w:num w:numId="2" w16cid:durableId="1295023223">
    <w:abstractNumId w:val="4"/>
  </w:num>
  <w:num w:numId="3" w16cid:durableId="224797453">
    <w:abstractNumId w:val="6"/>
  </w:num>
  <w:num w:numId="4" w16cid:durableId="1122655565">
    <w:abstractNumId w:val="3"/>
  </w:num>
  <w:num w:numId="5" w16cid:durableId="91824158">
    <w:abstractNumId w:val="12"/>
  </w:num>
  <w:num w:numId="6" w16cid:durableId="282351023">
    <w:abstractNumId w:val="9"/>
  </w:num>
  <w:num w:numId="7" w16cid:durableId="809976599">
    <w:abstractNumId w:val="1"/>
  </w:num>
  <w:num w:numId="8" w16cid:durableId="2010713299">
    <w:abstractNumId w:val="2"/>
  </w:num>
  <w:num w:numId="9" w16cid:durableId="1914781515">
    <w:abstractNumId w:val="10"/>
  </w:num>
  <w:num w:numId="10" w16cid:durableId="217860314">
    <w:abstractNumId w:val="7"/>
  </w:num>
  <w:num w:numId="11" w16cid:durableId="712192020">
    <w:abstractNumId w:val="11"/>
  </w:num>
  <w:num w:numId="12" w16cid:durableId="2030713004">
    <w:abstractNumId w:val="8"/>
  </w:num>
  <w:num w:numId="13" w16cid:durableId="27139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CC"/>
    <w:rsid w:val="00000160"/>
    <w:rsid w:val="000014A6"/>
    <w:rsid w:val="000018BA"/>
    <w:rsid w:val="00002C00"/>
    <w:rsid w:val="00003A84"/>
    <w:rsid w:val="00005781"/>
    <w:rsid w:val="00006104"/>
    <w:rsid w:val="00006D4A"/>
    <w:rsid w:val="000071FA"/>
    <w:rsid w:val="000072ED"/>
    <w:rsid w:val="00010DC3"/>
    <w:rsid w:val="00012933"/>
    <w:rsid w:val="0001333A"/>
    <w:rsid w:val="00013565"/>
    <w:rsid w:val="000149AB"/>
    <w:rsid w:val="00014D74"/>
    <w:rsid w:val="0001590C"/>
    <w:rsid w:val="0001608A"/>
    <w:rsid w:val="000161B9"/>
    <w:rsid w:val="00016C8B"/>
    <w:rsid w:val="00017782"/>
    <w:rsid w:val="000221BD"/>
    <w:rsid w:val="00023636"/>
    <w:rsid w:val="00023715"/>
    <w:rsid w:val="00023780"/>
    <w:rsid w:val="00023FEA"/>
    <w:rsid w:val="000240D1"/>
    <w:rsid w:val="00024782"/>
    <w:rsid w:val="00024F58"/>
    <w:rsid w:val="00026400"/>
    <w:rsid w:val="00026ADC"/>
    <w:rsid w:val="00030932"/>
    <w:rsid w:val="00030D7A"/>
    <w:rsid w:val="00030F1B"/>
    <w:rsid w:val="0003159A"/>
    <w:rsid w:val="00031616"/>
    <w:rsid w:val="000320DB"/>
    <w:rsid w:val="00032476"/>
    <w:rsid w:val="00032926"/>
    <w:rsid w:val="00032E55"/>
    <w:rsid w:val="00033368"/>
    <w:rsid w:val="0003417F"/>
    <w:rsid w:val="00035424"/>
    <w:rsid w:val="00035B07"/>
    <w:rsid w:val="000361B8"/>
    <w:rsid w:val="00036EE1"/>
    <w:rsid w:val="000370E1"/>
    <w:rsid w:val="0004137D"/>
    <w:rsid w:val="00043397"/>
    <w:rsid w:val="000439C3"/>
    <w:rsid w:val="00044EDC"/>
    <w:rsid w:val="00044F2F"/>
    <w:rsid w:val="000450D8"/>
    <w:rsid w:val="0004531F"/>
    <w:rsid w:val="0004649E"/>
    <w:rsid w:val="00047EE4"/>
    <w:rsid w:val="00051B2E"/>
    <w:rsid w:val="00052941"/>
    <w:rsid w:val="000531EF"/>
    <w:rsid w:val="00055467"/>
    <w:rsid w:val="00055874"/>
    <w:rsid w:val="00055F30"/>
    <w:rsid w:val="00056068"/>
    <w:rsid w:val="00056342"/>
    <w:rsid w:val="0005670E"/>
    <w:rsid w:val="00057888"/>
    <w:rsid w:val="000605C3"/>
    <w:rsid w:val="00064ED2"/>
    <w:rsid w:val="00065101"/>
    <w:rsid w:val="000654E3"/>
    <w:rsid w:val="00065D7E"/>
    <w:rsid w:val="0006602D"/>
    <w:rsid w:val="000677F7"/>
    <w:rsid w:val="00067F19"/>
    <w:rsid w:val="000741F4"/>
    <w:rsid w:val="00074570"/>
    <w:rsid w:val="000748C4"/>
    <w:rsid w:val="00074CF5"/>
    <w:rsid w:val="00074DA8"/>
    <w:rsid w:val="00074FED"/>
    <w:rsid w:val="000757F4"/>
    <w:rsid w:val="00076326"/>
    <w:rsid w:val="00076685"/>
    <w:rsid w:val="00076745"/>
    <w:rsid w:val="0007704D"/>
    <w:rsid w:val="00080178"/>
    <w:rsid w:val="000836E2"/>
    <w:rsid w:val="00085DD6"/>
    <w:rsid w:val="0008628F"/>
    <w:rsid w:val="00086EB2"/>
    <w:rsid w:val="00087942"/>
    <w:rsid w:val="000909F3"/>
    <w:rsid w:val="000914DA"/>
    <w:rsid w:val="000928C7"/>
    <w:rsid w:val="00092C4F"/>
    <w:rsid w:val="000942F8"/>
    <w:rsid w:val="00096642"/>
    <w:rsid w:val="00096A65"/>
    <w:rsid w:val="000A22F3"/>
    <w:rsid w:val="000A27C3"/>
    <w:rsid w:val="000A3386"/>
    <w:rsid w:val="000A3619"/>
    <w:rsid w:val="000A43BF"/>
    <w:rsid w:val="000A6770"/>
    <w:rsid w:val="000A70D0"/>
    <w:rsid w:val="000A7252"/>
    <w:rsid w:val="000A77B1"/>
    <w:rsid w:val="000A7F64"/>
    <w:rsid w:val="000B0612"/>
    <w:rsid w:val="000B097C"/>
    <w:rsid w:val="000B0EA8"/>
    <w:rsid w:val="000B1279"/>
    <w:rsid w:val="000B1390"/>
    <w:rsid w:val="000B2041"/>
    <w:rsid w:val="000B3444"/>
    <w:rsid w:val="000B546B"/>
    <w:rsid w:val="000B60B0"/>
    <w:rsid w:val="000B7FBE"/>
    <w:rsid w:val="000C11A7"/>
    <w:rsid w:val="000C1FC0"/>
    <w:rsid w:val="000C2082"/>
    <w:rsid w:val="000C2C87"/>
    <w:rsid w:val="000C3FFF"/>
    <w:rsid w:val="000C4A1E"/>
    <w:rsid w:val="000C5174"/>
    <w:rsid w:val="000C728A"/>
    <w:rsid w:val="000C7B4F"/>
    <w:rsid w:val="000C7CDC"/>
    <w:rsid w:val="000D081E"/>
    <w:rsid w:val="000D2595"/>
    <w:rsid w:val="000D55E0"/>
    <w:rsid w:val="000D610B"/>
    <w:rsid w:val="000D65CB"/>
    <w:rsid w:val="000D76BC"/>
    <w:rsid w:val="000E025D"/>
    <w:rsid w:val="000E0953"/>
    <w:rsid w:val="000E0DD3"/>
    <w:rsid w:val="000E363D"/>
    <w:rsid w:val="000E51A3"/>
    <w:rsid w:val="000F11FB"/>
    <w:rsid w:val="000F1815"/>
    <w:rsid w:val="000F1828"/>
    <w:rsid w:val="000F188B"/>
    <w:rsid w:val="000F3908"/>
    <w:rsid w:val="000F4063"/>
    <w:rsid w:val="000F421A"/>
    <w:rsid w:val="000F4724"/>
    <w:rsid w:val="000F79EF"/>
    <w:rsid w:val="000F7F29"/>
    <w:rsid w:val="0010133E"/>
    <w:rsid w:val="0010146B"/>
    <w:rsid w:val="00102597"/>
    <w:rsid w:val="001036B4"/>
    <w:rsid w:val="00103E16"/>
    <w:rsid w:val="00104173"/>
    <w:rsid w:val="00104526"/>
    <w:rsid w:val="00104A42"/>
    <w:rsid w:val="0010593D"/>
    <w:rsid w:val="00106186"/>
    <w:rsid w:val="00106F1B"/>
    <w:rsid w:val="00110E73"/>
    <w:rsid w:val="0011159D"/>
    <w:rsid w:val="001115BB"/>
    <w:rsid w:val="0011223D"/>
    <w:rsid w:val="00113327"/>
    <w:rsid w:val="00113513"/>
    <w:rsid w:val="00113E67"/>
    <w:rsid w:val="00116005"/>
    <w:rsid w:val="0012048B"/>
    <w:rsid w:val="00120838"/>
    <w:rsid w:val="00120E78"/>
    <w:rsid w:val="00121618"/>
    <w:rsid w:val="00121BE2"/>
    <w:rsid w:val="00121D01"/>
    <w:rsid w:val="00121D5E"/>
    <w:rsid w:val="00122007"/>
    <w:rsid w:val="00122B97"/>
    <w:rsid w:val="001231AC"/>
    <w:rsid w:val="00123E64"/>
    <w:rsid w:val="0012485A"/>
    <w:rsid w:val="00125C2B"/>
    <w:rsid w:val="001261C0"/>
    <w:rsid w:val="00126586"/>
    <w:rsid w:val="00126597"/>
    <w:rsid w:val="0012724C"/>
    <w:rsid w:val="0013079C"/>
    <w:rsid w:val="00131810"/>
    <w:rsid w:val="00131B45"/>
    <w:rsid w:val="001328EB"/>
    <w:rsid w:val="0013334D"/>
    <w:rsid w:val="0013337B"/>
    <w:rsid w:val="00133EFE"/>
    <w:rsid w:val="00134DB0"/>
    <w:rsid w:val="001355EE"/>
    <w:rsid w:val="0013655A"/>
    <w:rsid w:val="0013662A"/>
    <w:rsid w:val="00136D4E"/>
    <w:rsid w:val="00140006"/>
    <w:rsid w:val="00141F0A"/>
    <w:rsid w:val="00142A7D"/>
    <w:rsid w:val="001434E4"/>
    <w:rsid w:val="0014478A"/>
    <w:rsid w:val="0014592A"/>
    <w:rsid w:val="00146496"/>
    <w:rsid w:val="001466F9"/>
    <w:rsid w:val="00147ACA"/>
    <w:rsid w:val="00150267"/>
    <w:rsid w:val="00153274"/>
    <w:rsid w:val="00153371"/>
    <w:rsid w:val="001554B5"/>
    <w:rsid w:val="00155A96"/>
    <w:rsid w:val="00156D71"/>
    <w:rsid w:val="00160348"/>
    <w:rsid w:val="0016153D"/>
    <w:rsid w:val="00163BF7"/>
    <w:rsid w:val="0016765B"/>
    <w:rsid w:val="001706B3"/>
    <w:rsid w:val="0017115D"/>
    <w:rsid w:val="00171B6B"/>
    <w:rsid w:val="00171B73"/>
    <w:rsid w:val="00171C69"/>
    <w:rsid w:val="001737A2"/>
    <w:rsid w:val="0017424D"/>
    <w:rsid w:val="001747A2"/>
    <w:rsid w:val="00174B00"/>
    <w:rsid w:val="0017502C"/>
    <w:rsid w:val="00175651"/>
    <w:rsid w:val="001758AC"/>
    <w:rsid w:val="0018336D"/>
    <w:rsid w:val="00184168"/>
    <w:rsid w:val="001909F5"/>
    <w:rsid w:val="00190EAB"/>
    <w:rsid w:val="00192CA1"/>
    <w:rsid w:val="00194079"/>
    <w:rsid w:val="00194259"/>
    <w:rsid w:val="00195AF5"/>
    <w:rsid w:val="00196047"/>
    <w:rsid w:val="00196910"/>
    <w:rsid w:val="001A0826"/>
    <w:rsid w:val="001A112F"/>
    <w:rsid w:val="001A29DD"/>
    <w:rsid w:val="001A36EB"/>
    <w:rsid w:val="001A7855"/>
    <w:rsid w:val="001A7F81"/>
    <w:rsid w:val="001B06D2"/>
    <w:rsid w:val="001B076D"/>
    <w:rsid w:val="001B07C8"/>
    <w:rsid w:val="001B0FB8"/>
    <w:rsid w:val="001B13FC"/>
    <w:rsid w:val="001B163A"/>
    <w:rsid w:val="001B2E8D"/>
    <w:rsid w:val="001B34A9"/>
    <w:rsid w:val="001B465D"/>
    <w:rsid w:val="001B5A46"/>
    <w:rsid w:val="001B5C45"/>
    <w:rsid w:val="001B6237"/>
    <w:rsid w:val="001B6DB7"/>
    <w:rsid w:val="001B735A"/>
    <w:rsid w:val="001C0D11"/>
    <w:rsid w:val="001C16C0"/>
    <w:rsid w:val="001C1CFA"/>
    <w:rsid w:val="001C1E73"/>
    <w:rsid w:val="001C2202"/>
    <w:rsid w:val="001C3A06"/>
    <w:rsid w:val="001C5255"/>
    <w:rsid w:val="001C555A"/>
    <w:rsid w:val="001C5C8E"/>
    <w:rsid w:val="001C6A98"/>
    <w:rsid w:val="001D015B"/>
    <w:rsid w:val="001D1D37"/>
    <w:rsid w:val="001D2754"/>
    <w:rsid w:val="001D3569"/>
    <w:rsid w:val="001D3B2D"/>
    <w:rsid w:val="001D5797"/>
    <w:rsid w:val="001D66A2"/>
    <w:rsid w:val="001D6AED"/>
    <w:rsid w:val="001D7976"/>
    <w:rsid w:val="001E1390"/>
    <w:rsid w:val="001E2228"/>
    <w:rsid w:val="001E38FC"/>
    <w:rsid w:val="001E3DB7"/>
    <w:rsid w:val="001E429C"/>
    <w:rsid w:val="001E5749"/>
    <w:rsid w:val="001E7547"/>
    <w:rsid w:val="001F089C"/>
    <w:rsid w:val="001F0BD9"/>
    <w:rsid w:val="001F0EED"/>
    <w:rsid w:val="001F1EA0"/>
    <w:rsid w:val="001F37DB"/>
    <w:rsid w:val="001F3F2B"/>
    <w:rsid w:val="001F4FC9"/>
    <w:rsid w:val="001F7A5D"/>
    <w:rsid w:val="002007C2"/>
    <w:rsid w:val="00201C6D"/>
    <w:rsid w:val="00202952"/>
    <w:rsid w:val="00202F5E"/>
    <w:rsid w:val="00203421"/>
    <w:rsid w:val="00203C71"/>
    <w:rsid w:val="00204581"/>
    <w:rsid w:val="002048FC"/>
    <w:rsid w:val="00205284"/>
    <w:rsid w:val="00205542"/>
    <w:rsid w:val="0020649C"/>
    <w:rsid w:val="00206D8A"/>
    <w:rsid w:val="00210770"/>
    <w:rsid w:val="002113BF"/>
    <w:rsid w:val="00211F66"/>
    <w:rsid w:val="00214580"/>
    <w:rsid w:val="00214773"/>
    <w:rsid w:val="00215D6F"/>
    <w:rsid w:val="002170D8"/>
    <w:rsid w:val="00217561"/>
    <w:rsid w:val="00217B3E"/>
    <w:rsid w:val="00221103"/>
    <w:rsid w:val="002211CB"/>
    <w:rsid w:val="0022211E"/>
    <w:rsid w:val="00222A93"/>
    <w:rsid w:val="0022353E"/>
    <w:rsid w:val="00223954"/>
    <w:rsid w:val="0022414D"/>
    <w:rsid w:val="002243EE"/>
    <w:rsid w:val="00224432"/>
    <w:rsid w:val="00225C0B"/>
    <w:rsid w:val="00226BCB"/>
    <w:rsid w:val="00226D56"/>
    <w:rsid w:val="002276B5"/>
    <w:rsid w:val="002279FE"/>
    <w:rsid w:val="00231DA7"/>
    <w:rsid w:val="0023243E"/>
    <w:rsid w:val="00232C5A"/>
    <w:rsid w:val="00233174"/>
    <w:rsid w:val="00233BD2"/>
    <w:rsid w:val="00235AEF"/>
    <w:rsid w:val="00235B47"/>
    <w:rsid w:val="00240378"/>
    <w:rsid w:val="00241D95"/>
    <w:rsid w:val="0024213E"/>
    <w:rsid w:val="002424EF"/>
    <w:rsid w:val="0024251B"/>
    <w:rsid w:val="002425DC"/>
    <w:rsid w:val="002426DF"/>
    <w:rsid w:val="00245456"/>
    <w:rsid w:val="00245FCB"/>
    <w:rsid w:val="00246770"/>
    <w:rsid w:val="002500BE"/>
    <w:rsid w:val="0025066A"/>
    <w:rsid w:val="0025097B"/>
    <w:rsid w:val="00250FE9"/>
    <w:rsid w:val="00251170"/>
    <w:rsid w:val="00251898"/>
    <w:rsid w:val="002528B8"/>
    <w:rsid w:val="00252A5A"/>
    <w:rsid w:val="00253898"/>
    <w:rsid w:val="002546C0"/>
    <w:rsid w:val="0025561A"/>
    <w:rsid w:val="00256F58"/>
    <w:rsid w:val="00260820"/>
    <w:rsid w:val="00261604"/>
    <w:rsid w:val="00262016"/>
    <w:rsid w:val="00264AE2"/>
    <w:rsid w:val="00265D3A"/>
    <w:rsid w:val="00267538"/>
    <w:rsid w:val="002709E9"/>
    <w:rsid w:val="00270FB1"/>
    <w:rsid w:val="00271120"/>
    <w:rsid w:val="00271D36"/>
    <w:rsid w:val="00272D75"/>
    <w:rsid w:val="00273A7F"/>
    <w:rsid w:val="00274A86"/>
    <w:rsid w:val="00275691"/>
    <w:rsid w:val="002774D7"/>
    <w:rsid w:val="00277978"/>
    <w:rsid w:val="00280F17"/>
    <w:rsid w:val="0028152E"/>
    <w:rsid w:val="0028286B"/>
    <w:rsid w:val="00283CDB"/>
    <w:rsid w:val="002872DB"/>
    <w:rsid w:val="00287A1A"/>
    <w:rsid w:val="00290F6D"/>
    <w:rsid w:val="002922B6"/>
    <w:rsid w:val="00292E0A"/>
    <w:rsid w:val="00293542"/>
    <w:rsid w:val="00295221"/>
    <w:rsid w:val="00295D34"/>
    <w:rsid w:val="002A001C"/>
    <w:rsid w:val="002A0842"/>
    <w:rsid w:val="002A116E"/>
    <w:rsid w:val="002A13A9"/>
    <w:rsid w:val="002A2BFC"/>
    <w:rsid w:val="002A3A9C"/>
    <w:rsid w:val="002A43E5"/>
    <w:rsid w:val="002A469C"/>
    <w:rsid w:val="002A78C9"/>
    <w:rsid w:val="002B0882"/>
    <w:rsid w:val="002B2344"/>
    <w:rsid w:val="002B2718"/>
    <w:rsid w:val="002B34BC"/>
    <w:rsid w:val="002B4221"/>
    <w:rsid w:val="002B4E73"/>
    <w:rsid w:val="002C01E2"/>
    <w:rsid w:val="002C104D"/>
    <w:rsid w:val="002C17F7"/>
    <w:rsid w:val="002C1941"/>
    <w:rsid w:val="002C1C3F"/>
    <w:rsid w:val="002C34E9"/>
    <w:rsid w:val="002C3773"/>
    <w:rsid w:val="002C7189"/>
    <w:rsid w:val="002D1628"/>
    <w:rsid w:val="002D216B"/>
    <w:rsid w:val="002D23D5"/>
    <w:rsid w:val="002D3D5A"/>
    <w:rsid w:val="002D3F1B"/>
    <w:rsid w:val="002D42B8"/>
    <w:rsid w:val="002D4799"/>
    <w:rsid w:val="002D47FC"/>
    <w:rsid w:val="002D7251"/>
    <w:rsid w:val="002D73B6"/>
    <w:rsid w:val="002E0294"/>
    <w:rsid w:val="002E0CFC"/>
    <w:rsid w:val="002E120B"/>
    <w:rsid w:val="002E24F2"/>
    <w:rsid w:val="002E2B4A"/>
    <w:rsid w:val="002E34A3"/>
    <w:rsid w:val="002E3FC6"/>
    <w:rsid w:val="002E53E0"/>
    <w:rsid w:val="002E7955"/>
    <w:rsid w:val="002F4301"/>
    <w:rsid w:val="002F476D"/>
    <w:rsid w:val="002F53B4"/>
    <w:rsid w:val="002F58A2"/>
    <w:rsid w:val="002F5AA6"/>
    <w:rsid w:val="002F5E10"/>
    <w:rsid w:val="002F6967"/>
    <w:rsid w:val="002F6FA4"/>
    <w:rsid w:val="0030047A"/>
    <w:rsid w:val="003009D9"/>
    <w:rsid w:val="00301CB5"/>
    <w:rsid w:val="003038BE"/>
    <w:rsid w:val="00305D97"/>
    <w:rsid w:val="00307403"/>
    <w:rsid w:val="003104D1"/>
    <w:rsid w:val="00310BEE"/>
    <w:rsid w:val="00315302"/>
    <w:rsid w:val="003159CE"/>
    <w:rsid w:val="00315FA1"/>
    <w:rsid w:val="00316421"/>
    <w:rsid w:val="003165BC"/>
    <w:rsid w:val="003165CF"/>
    <w:rsid w:val="00316D25"/>
    <w:rsid w:val="00317EC7"/>
    <w:rsid w:val="00317F25"/>
    <w:rsid w:val="00320017"/>
    <w:rsid w:val="00321353"/>
    <w:rsid w:val="003222CD"/>
    <w:rsid w:val="003234EC"/>
    <w:rsid w:val="00323982"/>
    <w:rsid w:val="00323FB6"/>
    <w:rsid w:val="00325952"/>
    <w:rsid w:val="003309A2"/>
    <w:rsid w:val="00330B07"/>
    <w:rsid w:val="003322EB"/>
    <w:rsid w:val="003324C2"/>
    <w:rsid w:val="003340A8"/>
    <w:rsid w:val="003350C2"/>
    <w:rsid w:val="003354E1"/>
    <w:rsid w:val="00336C36"/>
    <w:rsid w:val="0033705E"/>
    <w:rsid w:val="00337211"/>
    <w:rsid w:val="00337C8E"/>
    <w:rsid w:val="003403F2"/>
    <w:rsid w:val="00340691"/>
    <w:rsid w:val="00342BCE"/>
    <w:rsid w:val="00343CBF"/>
    <w:rsid w:val="00343D9F"/>
    <w:rsid w:val="00343EF8"/>
    <w:rsid w:val="00343F2D"/>
    <w:rsid w:val="00344A4D"/>
    <w:rsid w:val="00344ED1"/>
    <w:rsid w:val="00345025"/>
    <w:rsid w:val="0034533D"/>
    <w:rsid w:val="0034617B"/>
    <w:rsid w:val="003462A8"/>
    <w:rsid w:val="0034661E"/>
    <w:rsid w:val="00346BCD"/>
    <w:rsid w:val="00346D0D"/>
    <w:rsid w:val="00347D2E"/>
    <w:rsid w:val="00350D3E"/>
    <w:rsid w:val="00351DAE"/>
    <w:rsid w:val="00351DE7"/>
    <w:rsid w:val="00351FCF"/>
    <w:rsid w:val="003527F5"/>
    <w:rsid w:val="00352D39"/>
    <w:rsid w:val="003536DE"/>
    <w:rsid w:val="003543F6"/>
    <w:rsid w:val="00355CAE"/>
    <w:rsid w:val="00355D7C"/>
    <w:rsid w:val="003561C3"/>
    <w:rsid w:val="003574F3"/>
    <w:rsid w:val="003602E4"/>
    <w:rsid w:val="0036206A"/>
    <w:rsid w:val="003622FD"/>
    <w:rsid w:val="003641C6"/>
    <w:rsid w:val="003647A1"/>
    <w:rsid w:val="00365E81"/>
    <w:rsid w:val="00366031"/>
    <w:rsid w:val="003660CA"/>
    <w:rsid w:val="00367344"/>
    <w:rsid w:val="00370AD2"/>
    <w:rsid w:val="00373370"/>
    <w:rsid w:val="00373E07"/>
    <w:rsid w:val="00376398"/>
    <w:rsid w:val="003777D9"/>
    <w:rsid w:val="0038331F"/>
    <w:rsid w:val="003863F3"/>
    <w:rsid w:val="003869DB"/>
    <w:rsid w:val="003919BE"/>
    <w:rsid w:val="00391BD7"/>
    <w:rsid w:val="00394F78"/>
    <w:rsid w:val="00397C71"/>
    <w:rsid w:val="003A1764"/>
    <w:rsid w:val="003A456C"/>
    <w:rsid w:val="003A55E2"/>
    <w:rsid w:val="003A5D95"/>
    <w:rsid w:val="003B0452"/>
    <w:rsid w:val="003B2676"/>
    <w:rsid w:val="003B27F7"/>
    <w:rsid w:val="003B3043"/>
    <w:rsid w:val="003B3176"/>
    <w:rsid w:val="003B42EC"/>
    <w:rsid w:val="003B5A28"/>
    <w:rsid w:val="003B5E32"/>
    <w:rsid w:val="003B7F8C"/>
    <w:rsid w:val="003C0588"/>
    <w:rsid w:val="003C07B6"/>
    <w:rsid w:val="003C1887"/>
    <w:rsid w:val="003C3AF0"/>
    <w:rsid w:val="003C3D78"/>
    <w:rsid w:val="003C730D"/>
    <w:rsid w:val="003C74DB"/>
    <w:rsid w:val="003D1AF6"/>
    <w:rsid w:val="003D1E6A"/>
    <w:rsid w:val="003D4481"/>
    <w:rsid w:val="003D4AE9"/>
    <w:rsid w:val="003D5990"/>
    <w:rsid w:val="003D7486"/>
    <w:rsid w:val="003D7655"/>
    <w:rsid w:val="003D7F18"/>
    <w:rsid w:val="003E04C2"/>
    <w:rsid w:val="003E052E"/>
    <w:rsid w:val="003E0B42"/>
    <w:rsid w:val="003E1428"/>
    <w:rsid w:val="003E2995"/>
    <w:rsid w:val="003E2AFE"/>
    <w:rsid w:val="003E327E"/>
    <w:rsid w:val="003E37B5"/>
    <w:rsid w:val="003E63F6"/>
    <w:rsid w:val="003F0410"/>
    <w:rsid w:val="003F141E"/>
    <w:rsid w:val="003F1C9A"/>
    <w:rsid w:val="003F1EAC"/>
    <w:rsid w:val="003F3482"/>
    <w:rsid w:val="003F5197"/>
    <w:rsid w:val="003F553D"/>
    <w:rsid w:val="003F6C36"/>
    <w:rsid w:val="003F7D72"/>
    <w:rsid w:val="003F7E7F"/>
    <w:rsid w:val="004000B2"/>
    <w:rsid w:val="004010D8"/>
    <w:rsid w:val="00401BD5"/>
    <w:rsid w:val="00401DA9"/>
    <w:rsid w:val="0040241C"/>
    <w:rsid w:val="004028CE"/>
    <w:rsid w:val="004037AC"/>
    <w:rsid w:val="0040455E"/>
    <w:rsid w:val="0040596D"/>
    <w:rsid w:val="004065F6"/>
    <w:rsid w:val="00406678"/>
    <w:rsid w:val="004068B7"/>
    <w:rsid w:val="00410BEE"/>
    <w:rsid w:val="004126A6"/>
    <w:rsid w:val="004156B6"/>
    <w:rsid w:val="00417731"/>
    <w:rsid w:val="00422712"/>
    <w:rsid w:val="00423B1F"/>
    <w:rsid w:val="00423B59"/>
    <w:rsid w:val="00423C05"/>
    <w:rsid w:val="00425098"/>
    <w:rsid w:val="0042516C"/>
    <w:rsid w:val="00425FCD"/>
    <w:rsid w:val="00426C75"/>
    <w:rsid w:val="00427A28"/>
    <w:rsid w:val="0043142A"/>
    <w:rsid w:val="00434A0B"/>
    <w:rsid w:val="0043568B"/>
    <w:rsid w:val="00437862"/>
    <w:rsid w:val="004405C4"/>
    <w:rsid w:val="0044085A"/>
    <w:rsid w:val="00440F5F"/>
    <w:rsid w:val="00441595"/>
    <w:rsid w:val="00441F45"/>
    <w:rsid w:val="00443708"/>
    <w:rsid w:val="00444924"/>
    <w:rsid w:val="00445B51"/>
    <w:rsid w:val="00446AD6"/>
    <w:rsid w:val="00450A06"/>
    <w:rsid w:val="0045130C"/>
    <w:rsid w:val="00454255"/>
    <w:rsid w:val="00456C14"/>
    <w:rsid w:val="00457E42"/>
    <w:rsid w:val="00461B2C"/>
    <w:rsid w:val="00462328"/>
    <w:rsid w:val="0046267D"/>
    <w:rsid w:val="004630C4"/>
    <w:rsid w:val="00465406"/>
    <w:rsid w:val="0046712E"/>
    <w:rsid w:val="004729F6"/>
    <w:rsid w:val="0047327F"/>
    <w:rsid w:val="0047376C"/>
    <w:rsid w:val="00473EE1"/>
    <w:rsid w:val="0047445F"/>
    <w:rsid w:val="00475CC9"/>
    <w:rsid w:val="00475EF7"/>
    <w:rsid w:val="004770B3"/>
    <w:rsid w:val="004807D7"/>
    <w:rsid w:val="004809CD"/>
    <w:rsid w:val="00481808"/>
    <w:rsid w:val="00481DDA"/>
    <w:rsid w:val="00481F7B"/>
    <w:rsid w:val="00482D7B"/>
    <w:rsid w:val="0048383E"/>
    <w:rsid w:val="00484073"/>
    <w:rsid w:val="00484FD7"/>
    <w:rsid w:val="00485A80"/>
    <w:rsid w:val="00486F38"/>
    <w:rsid w:val="00486FD5"/>
    <w:rsid w:val="0048750C"/>
    <w:rsid w:val="0048780F"/>
    <w:rsid w:val="00487AA4"/>
    <w:rsid w:val="00490E8F"/>
    <w:rsid w:val="0049204F"/>
    <w:rsid w:val="0049257C"/>
    <w:rsid w:val="00493593"/>
    <w:rsid w:val="00497147"/>
    <w:rsid w:val="00497F00"/>
    <w:rsid w:val="004A0772"/>
    <w:rsid w:val="004A08D5"/>
    <w:rsid w:val="004A23F4"/>
    <w:rsid w:val="004A2D64"/>
    <w:rsid w:val="004A5927"/>
    <w:rsid w:val="004A5D5B"/>
    <w:rsid w:val="004A5E83"/>
    <w:rsid w:val="004A76EA"/>
    <w:rsid w:val="004A77D0"/>
    <w:rsid w:val="004B14FA"/>
    <w:rsid w:val="004B25B5"/>
    <w:rsid w:val="004B3ECD"/>
    <w:rsid w:val="004B4522"/>
    <w:rsid w:val="004B4CFB"/>
    <w:rsid w:val="004B53D5"/>
    <w:rsid w:val="004B55FC"/>
    <w:rsid w:val="004B5BD8"/>
    <w:rsid w:val="004B7889"/>
    <w:rsid w:val="004C00DB"/>
    <w:rsid w:val="004C2163"/>
    <w:rsid w:val="004C3885"/>
    <w:rsid w:val="004C50DB"/>
    <w:rsid w:val="004C5334"/>
    <w:rsid w:val="004C584B"/>
    <w:rsid w:val="004C5870"/>
    <w:rsid w:val="004C6220"/>
    <w:rsid w:val="004D1DA3"/>
    <w:rsid w:val="004D2286"/>
    <w:rsid w:val="004D27F4"/>
    <w:rsid w:val="004D3A3A"/>
    <w:rsid w:val="004D5880"/>
    <w:rsid w:val="004D6BDD"/>
    <w:rsid w:val="004D7150"/>
    <w:rsid w:val="004D7E1B"/>
    <w:rsid w:val="004E08B2"/>
    <w:rsid w:val="004E196E"/>
    <w:rsid w:val="004E356A"/>
    <w:rsid w:val="004E598A"/>
    <w:rsid w:val="004E5DE3"/>
    <w:rsid w:val="004E6526"/>
    <w:rsid w:val="004E6DF2"/>
    <w:rsid w:val="004E70C2"/>
    <w:rsid w:val="004E7E4F"/>
    <w:rsid w:val="004F0C6F"/>
    <w:rsid w:val="004F1833"/>
    <w:rsid w:val="004F268B"/>
    <w:rsid w:val="004F2D4A"/>
    <w:rsid w:val="004F3846"/>
    <w:rsid w:val="004F562F"/>
    <w:rsid w:val="004F5E7D"/>
    <w:rsid w:val="004F621E"/>
    <w:rsid w:val="004F6F84"/>
    <w:rsid w:val="004F761D"/>
    <w:rsid w:val="004F76E0"/>
    <w:rsid w:val="004F7737"/>
    <w:rsid w:val="005022E4"/>
    <w:rsid w:val="00502D70"/>
    <w:rsid w:val="00505EEA"/>
    <w:rsid w:val="00511BBA"/>
    <w:rsid w:val="005127C9"/>
    <w:rsid w:val="00513D0D"/>
    <w:rsid w:val="00513EEA"/>
    <w:rsid w:val="005151AF"/>
    <w:rsid w:val="00515607"/>
    <w:rsid w:val="005158EC"/>
    <w:rsid w:val="005209A9"/>
    <w:rsid w:val="00521999"/>
    <w:rsid w:val="00521B35"/>
    <w:rsid w:val="00522772"/>
    <w:rsid w:val="00523ABE"/>
    <w:rsid w:val="0052422B"/>
    <w:rsid w:val="00527B89"/>
    <w:rsid w:val="0053056E"/>
    <w:rsid w:val="00530701"/>
    <w:rsid w:val="00530DDB"/>
    <w:rsid w:val="00531CE0"/>
    <w:rsid w:val="00532365"/>
    <w:rsid w:val="00532F2F"/>
    <w:rsid w:val="00535494"/>
    <w:rsid w:val="00535A32"/>
    <w:rsid w:val="00536DBA"/>
    <w:rsid w:val="00536EFA"/>
    <w:rsid w:val="00537DCE"/>
    <w:rsid w:val="00540EA4"/>
    <w:rsid w:val="00541522"/>
    <w:rsid w:val="00543922"/>
    <w:rsid w:val="00546707"/>
    <w:rsid w:val="00547183"/>
    <w:rsid w:val="00550B39"/>
    <w:rsid w:val="00550DF0"/>
    <w:rsid w:val="0055110E"/>
    <w:rsid w:val="00551358"/>
    <w:rsid w:val="005520C3"/>
    <w:rsid w:val="0055298B"/>
    <w:rsid w:val="00553357"/>
    <w:rsid w:val="00553BA7"/>
    <w:rsid w:val="005541C8"/>
    <w:rsid w:val="00554944"/>
    <w:rsid w:val="00554AA2"/>
    <w:rsid w:val="00555019"/>
    <w:rsid w:val="00556793"/>
    <w:rsid w:val="00561193"/>
    <w:rsid w:val="00561222"/>
    <w:rsid w:val="005624EF"/>
    <w:rsid w:val="005626B4"/>
    <w:rsid w:val="0056346D"/>
    <w:rsid w:val="00565A3E"/>
    <w:rsid w:val="00565C20"/>
    <w:rsid w:val="00566504"/>
    <w:rsid w:val="0056677A"/>
    <w:rsid w:val="005675CD"/>
    <w:rsid w:val="00570985"/>
    <w:rsid w:val="00570A2E"/>
    <w:rsid w:val="00570E43"/>
    <w:rsid w:val="00571063"/>
    <w:rsid w:val="0057250E"/>
    <w:rsid w:val="00572EDB"/>
    <w:rsid w:val="00572F30"/>
    <w:rsid w:val="00573C35"/>
    <w:rsid w:val="00573D11"/>
    <w:rsid w:val="005771C5"/>
    <w:rsid w:val="005801D5"/>
    <w:rsid w:val="005827A3"/>
    <w:rsid w:val="00583F15"/>
    <w:rsid w:val="00583FFC"/>
    <w:rsid w:val="005845E3"/>
    <w:rsid w:val="00586262"/>
    <w:rsid w:val="00586976"/>
    <w:rsid w:val="00590DFF"/>
    <w:rsid w:val="00591582"/>
    <w:rsid w:val="00593001"/>
    <w:rsid w:val="00593F8A"/>
    <w:rsid w:val="00594F89"/>
    <w:rsid w:val="005962A3"/>
    <w:rsid w:val="00597322"/>
    <w:rsid w:val="005A1789"/>
    <w:rsid w:val="005A4244"/>
    <w:rsid w:val="005A46A1"/>
    <w:rsid w:val="005A558D"/>
    <w:rsid w:val="005B276F"/>
    <w:rsid w:val="005B4A7D"/>
    <w:rsid w:val="005B54F0"/>
    <w:rsid w:val="005B7613"/>
    <w:rsid w:val="005C058D"/>
    <w:rsid w:val="005C34A2"/>
    <w:rsid w:val="005C3A70"/>
    <w:rsid w:val="005C4356"/>
    <w:rsid w:val="005C59E5"/>
    <w:rsid w:val="005C73AA"/>
    <w:rsid w:val="005D0E5C"/>
    <w:rsid w:val="005D2227"/>
    <w:rsid w:val="005D6A3B"/>
    <w:rsid w:val="005D7658"/>
    <w:rsid w:val="005D7AF6"/>
    <w:rsid w:val="005E0879"/>
    <w:rsid w:val="005E0B7A"/>
    <w:rsid w:val="005E0F29"/>
    <w:rsid w:val="005E10D5"/>
    <w:rsid w:val="005E142E"/>
    <w:rsid w:val="005E1C9B"/>
    <w:rsid w:val="005E21FC"/>
    <w:rsid w:val="005E3B7E"/>
    <w:rsid w:val="005E4753"/>
    <w:rsid w:val="005E5054"/>
    <w:rsid w:val="005E5490"/>
    <w:rsid w:val="005F2658"/>
    <w:rsid w:val="005F2A5A"/>
    <w:rsid w:val="005F3E35"/>
    <w:rsid w:val="005F6D3E"/>
    <w:rsid w:val="005F6DE0"/>
    <w:rsid w:val="005F72C5"/>
    <w:rsid w:val="005F784A"/>
    <w:rsid w:val="00600E0E"/>
    <w:rsid w:val="006041E2"/>
    <w:rsid w:val="00604442"/>
    <w:rsid w:val="006052D1"/>
    <w:rsid w:val="0060737D"/>
    <w:rsid w:val="00611296"/>
    <w:rsid w:val="00612569"/>
    <w:rsid w:val="00614DFE"/>
    <w:rsid w:val="00615205"/>
    <w:rsid w:val="006174FB"/>
    <w:rsid w:val="0061774F"/>
    <w:rsid w:val="00617B72"/>
    <w:rsid w:val="00617F75"/>
    <w:rsid w:val="00620552"/>
    <w:rsid w:val="00620F08"/>
    <w:rsid w:val="00621DBE"/>
    <w:rsid w:val="00621F0E"/>
    <w:rsid w:val="006224E4"/>
    <w:rsid w:val="006225BB"/>
    <w:rsid w:val="006237CA"/>
    <w:rsid w:val="006264AB"/>
    <w:rsid w:val="00630C91"/>
    <w:rsid w:val="00632512"/>
    <w:rsid w:val="00635A36"/>
    <w:rsid w:val="006365A8"/>
    <w:rsid w:val="006414E2"/>
    <w:rsid w:val="00641F99"/>
    <w:rsid w:val="0064256E"/>
    <w:rsid w:val="006425E8"/>
    <w:rsid w:val="00642A1B"/>
    <w:rsid w:val="00645C14"/>
    <w:rsid w:val="00646A60"/>
    <w:rsid w:val="0064739C"/>
    <w:rsid w:val="00647B0A"/>
    <w:rsid w:val="00647CDA"/>
    <w:rsid w:val="00650AEC"/>
    <w:rsid w:val="00651863"/>
    <w:rsid w:val="00651C3B"/>
    <w:rsid w:val="0065299E"/>
    <w:rsid w:val="006531B2"/>
    <w:rsid w:val="0065335C"/>
    <w:rsid w:val="00654B38"/>
    <w:rsid w:val="006555A2"/>
    <w:rsid w:val="006563E7"/>
    <w:rsid w:val="0065741D"/>
    <w:rsid w:val="00661B53"/>
    <w:rsid w:val="006626B7"/>
    <w:rsid w:val="0066315B"/>
    <w:rsid w:val="006634A1"/>
    <w:rsid w:val="00663C79"/>
    <w:rsid w:val="00663CD0"/>
    <w:rsid w:val="00664D8D"/>
    <w:rsid w:val="006650D1"/>
    <w:rsid w:val="00667DA0"/>
    <w:rsid w:val="0067202A"/>
    <w:rsid w:val="006720A1"/>
    <w:rsid w:val="0067233A"/>
    <w:rsid w:val="00673D73"/>
    <w:rsid w:val="00677A8E"/>
    <w:rsid w:val="00680263"/>
    <w:rsid w:val="00680441"/>
    <w:rsid w:val="006809BB"/>
    <w:rsid w:val="00680F96"/>
    <w:rsid w:val="00683DB7"/>
    <w:rsid w:val="00684AE2"/>
    <w:rsid w:val="00685301"/>
    <w:rsid w:val="00687BD1"/>
    <w:rsid w:val="00690192"/>
    <w:rsid w:val="006902D1"/>
    <w:rsid w:val="006910B1"/>
    <w:rsid w:val="00691973"/>
    <w:rsid w:val="0069313A"/>
    <w:rsid w:val="006946F1"/>
    <w:rsid w:val="00695887"/>
    <w:rsid w:val="00695D80"/>
    <w:rsid w:val="00697263"/>
    <w:rsid w:val="006972BE"/>
    <w:rsid w:val="00697B41"/>
    <w:rsid w:val="006A14A1"/>
    <w:rsid w:val="006A3ADD"/>
    <w:rsid w:val="006A4998"/>
    <w:rsid w:val="006B076F"/>
    <w:rsid w:val="006B0EC8"/>
    <w:rsid w:val="006B47CA"/>
    <w:rsid w:val="006B6A6B"/>
    <w:rsid w:val="006B7B62"/>
    <w:rsid w:val="006C2100"/>
    <w:rsid w:val="006C2A13"/>
    <w:rsid w:val="006C2B7D"/>
    <w:rsid w:val="006C3ABD"/>
    <w:rsid w:val="006C62F6"/>
    <w:rsid w:val="006C6823"/>
    <w:rsid w:val="006C6B9D"/>
    <w:rsid w:val="006C7A35"/>
    <w:rsid w:val="006D20E3"/>
    <w:rsid w:val="006D3568"/>
    <w:rsid w:val="006D3955"/>
    <w:rsid w:val="006D3D7E"/>
    <w:rsid w:val="006D4C6F"/>
    <w:rsid w:val="006D5740"/>
    <w:rsid w:val="006D66A9"/>
    <w:rsid w:val="006E0651"/>
    <w:rsid w:val="006E3E2A"/>
    <w:rsid w:val="006E5097"/>
    <w:rsid w:val="006E7D3C"/>
    <w:rsid w:val="006E7FD1"/>
    <w:rsid w:val="006F2947"/>
    <w:rsid w:val="006F2D6F"/>
    <w:rsid w:val="006F3A18"/>
    <w:rsid w:val="006F4CAA"/>
    <w:rsid w:val="006F5BC3"/>
    <w:rsid w:val="006F65BE"/>
    <w:rsid w:val="006F65E2"/>
    <w:rsid w:val="006F7353"/>
    <w:rsid w:val="0070092E"/>
    <w:rsid w:val="00701945"/>
    <w:rsid w:val="00701E22"/>
    <w:rsid w:val="007021C1"/>
    <w:rsid w:val="0070255B"/>
    <w:rsid w:val="00704933"/>
    <w:rsid w:val="00705FBE"/>
    <w:rsid w:val="00707470"/>
    <w:rsid w:val="00707F6D"/>
    <w:rsid w:val="0071084F"/>
    <w:rsid w:val="00711414"/>
    <w:rsid w:val="00712167"/>
    <w:rsid w:val="0071327F"/>
    <w:rsid w:val="00714846"/>
    <w:rsid w:val="00715D2C"/>
    <w:rsid w:val="0071758F"/>
    <w:rsid w:val="0072044D"/>
    <w:rsid w:val="0072134D"/>
    <w:rsid w:val="00721B49"/>
    <w:rsid w:val="00721D2E"/>
    <w:rsid w:val="0072338A"/>
    <w:rsid w:val="00723805"/>
    <w:rsid w:val="00726009"/>
    <w:rsid w:val="00727B55"/>
    <w:rsid w:val="00731043"/>
    <w:rsid w:val="007311C9"/>
    <w:rsid w:val="0073202A"/>
    <w:rsid w:val="00732C71"/>
    <w:rsid w:val="00732E60"/>
    <w:rsid w:val="00733D1E"/>
    <w:rsid w:val="0073598E"/>
    <w:rsid w:val="00736B15"/>
    <w:rsid w:val="007372BF"/>
    <w:rsid w:val="007401F1"/>
    <w:rsid w:val="00740582"/>
    <w:rsid w:val="00741ACC"/>
    <w:rsid w:val="00742D2C"/>
    <w:rsid w:val="007433E7"/>
    <w:rsid w:val="00743ED4"/>
    <w:rsid w:val="0074509D"/>
    <w:rsid w:val="007451BC"/>
    <w:rsid w:val="007458CD"/>
    <w:rsid w:val="00745E5B"/>
    <w:rsid w:val="00747242"/>
    <w:rsid w:val="007472E7"/>
    <w:rsid w:val="007504D3"/>
    <w:rsid w:val="007508FB"/>
    <w:rsid w:val="00751E71"/>
    <w:rsid w:val="007524A4"/>
    <w:rsid w:val="007533E6"/>
    <w:rsid w:val="00754F7B"/>
    <w:rsid w:val="0075506D"/>
    <w:rsid w:val="007551A2"/>
    <w:rsid w:val="007562EE"/>
    <w:rsid w:val="007565E0"/>
    <w:rsid w:val="0076386A"/>
    <w:rsid w:val="00765D95"/>
    <w:rsid w:val="007671AF"/>
    <w:rsid w:val="007672DB"/>
    <w:rsid w:val="00767C47"/>
    <w:rsid w:val="00770108"/>
    <w:rsid w:val="0077128F"/>
    <w:rsid w:val="00773593"/>
    <w:rsid w:val="007749FF"/>
    <w:rsid w:val="00775FE1"/>
    <w:rsid w:val="0077707E"/>
    <w:rsid w:val="00780816"/>
    <w:rsid w:val="00781712"/>
    <w:rsid w:val="00781837"/>
    <w:rsid w:val="00781EBF"/>
    <w:rsid w:val="00783300"/>
    <w:rsid w:val="00783DA8"/>
    <w:rsid w:val="00783E35"/>
    <w:rsid w:val="00784750"/>
    <w:rsid w:val="00784EE1"/>
    <w:rsid w:val="00785AFC"/>
    <w:rsid w:val="00786B8E"/>
    <w:rsid w:val="0078701A"/>
    <w:rsid w:val="00787068"/>
    <w:rsid w:val="00787680"/>
    <w:rsid w:val="007878A8"/>
    <w:rsid w:val="00787A96"/>
    <w:rsid w:val="00791799"/>
    <w:rsid w:val="00791B77"/>
    <w:rsid w:val="00791CAD"/>
    <w:rsid w:val="00792061"/>
    <w:rsid w:val="0079474B"/>
    <w:rsid w:val="00794AFD"/>
    <w:rsid w:val="00795FBE"/>
    <w:rsid w:val="00796843"/>
    <w:rsid w:val="00796A84"/>
    <w:rsid w:val="00797A90"/>
    <w:rsid w:val="00797C9B"/>
    <w:rsid w:val="007A020E"/>
    <w:rsid w:val="007A0DC0"/>
    <w:rsid w:val="007A1250"/>
    <w:rsid w:val="007A138F"/>
    <w:rsid w:val="007A2B28"/>
    <w:rsid w:val="007A36BA"/>
    <w:rsid w:val="007A41CB"/>
    <w:rsid w:val="007A4787"/>
    <w:rsid w:val="007A4825"/>
    <w:rsid w:val="007A48CC"/>
    <w:rsid w:val="007A4D09"/>
    <w:rsid w:val="007A54E8"/>
    <w:rsid w:val="007A6436"/>
    <w:rsid w:val="007B09BB"/>
    <w:rsid w:val="007B2441"/>
    <w:rsid w:val="007B39FC"/>
    <w:rsid w:val="007B3A7E"/>
    <w:rsid w:val="007B45C4"/>
    <w:rsid w:val="007B492B"/>
    <w:rsid w:val="007B4A20"/>
    <w:rsid w:val="007B4EEE"/>
    <w:rsid w:val="007B5B23"/>
    <w:rsid w:val="007B6BC0"/>
    <w:rsid w:val="007B6EE0"/>
    <w:rsid w:val="007C2111"/>
    <w:rsid w:val="007C2E40"/>
    <w:rsid w:val="007C5DFE"/>
    <w:rsid w:val="007D35BE"/>
    <w:rsid w:val="007D3A02"/>
    <w:rsid w:val="007D55C6"/>
    <w:rsid w:val="007D6C53"/>
    <w:rsid w:val="007E051E"/>
    <w:rsid w:val="007E0EF3"/>
    <w:rsid w:val="007E1A0F"/>
    <w:rsid w:val="007E39B0"/>
    <w:rsid w:val="007E3CDD"/>
    <w:rsid w:val="007E5122"/>
    <w:rsid w:val="007E711F"/>
    <w:rsid w:val="007E71A4"/>
    <w:rsid w:val="007F123F"/>
    <w:rsid w:val="007F27C6"/>
    <w:rsid w:val="007F3C30"/>
    <w:rsid w:val="007F4AC4"/>
    <w:rsid w:val="007F58A9"/>
    <w:rsid w:val="007F6EA0"/>
    <w:rsid w:val="00800040"/>
    <w:rsid w:val="008011C8"/>
    <w:rsid w:val="00802ACF"/>
    <w:rsid w:val="00802F03"/>
    <w:rsid w:val="00804B28"/>
    <w:rsid w:val="0080581C"/>
    <w:rsid w:val="00805918"/>
    <w:rsid w:val="0080729D"/>
    <w:rsid w:val="0081076B"/>
    <w:rsid w:val="00810833"/>
    <w:rsid w:val="00810EC8"/>
    <w:rsid w:val="00811B0F"/>
    <w:rsid w:val="008120F5"/>
    <w:rsid w:val="0081433A"/>
    <w:rsid w:val="008146CE"/>
    <w:rsid w:val="00815C65"/>
    <w:rsid w:val="00817E7C"/>
    <w:rsid w:val="0082087E"/>
    <w:rsid w:val="00822E93"/>
    <w:rsid w:val="00824466"/>
    <w:rsid w:val="00825430"/>
    <w:rsid w:val="008255B8"/>
    <w:rsid w:val="00825CC7"/>
    <w:rsid w:val="008264FC"/>
    <w:rsid w:val="00826E9F"/>
    <w:rsid w:val="008301AA"/>
    <w:rsid w:val="008316E1"/>
    <w:rsid w:val="008321E6"/>
    <w:rsid w:val="00833E0F"/>
    <w:rsid w:val="00834E61"/>
    <w:rsid w:val="008400B4"/>
    <w:rsid w:val="00840FB6"/>
    <w:rsid w:val="00842272"/>
    <w:rsid w:val="00842FE5"/>
    <w:rsid w:val="00845BA8"/>
    <w:rsid w:val="00846C74"/>
    <w:rsid w:val="008474EA"/>
    <w:rsid w:val="00847526"/>
    <w:rsid w:val="00847EEE"/>
    <w:rsid w:val="00851B4D"/>
    <w:rsid w:val="00851D88"/>
    <w:rsid w:val="008525CB"/>
    <w:rsid w:val="008532FD"/>
    <w:rsid w:val="00854306"/>
    <w:rsid w:val="00854C75"/>
    <w:rsid w:val="00856A0C"/>
    <w:rsid w:val="00856B22"/>
    <w:rsid w:val="00857594"/>
    <w:rsid w:val="008579A9"/>
    <w:rsid w:val="00857A85"/>
    <w:rsid w:val="008622C4"/>
    <w:rsid w:val="008623D9"/>
    <w:rsid w:val="00864348"/>
    <w:rsid w:val="00864BEF"/>
    <w:rsid w:val="00864DAA"/>
    <w:rsid w:val="00864E12"/>
    <w:rsid w:val="00865DC9"/>
    <w:rsid w:val="008702B8"/>
    <w:rsid w:val="0087244A"/>
    <w:rsid w:val="00873CAD"/>
    <w:rsid w:val="00873F37"/>
    <w:rsid w:val="00875BE1"/>
    <w:rsid w:val="00875F25"/>
    <w:rsid w:val="008764A6"/>
    <w:rsid w:val="00877322"/>
    <w:rsid w:val="00881926"/>
    <w:rsid w:val="00881A4D"/>
    <w:rsid w:val="00881D40"/>
    <w:rsid w:val="00881D8A"/>
    <w:rsid w:val="00883623"/>
    <w:rsid w:val="00883BD5"/>
    <w:rsid w:val="00884467"/>
    <w:rsid w:val="00891453"/>
    <w:rsid w:val="0089319A"/>
    <w:rsid w:val="008931DD"/>
    <w:rsid w:val="00893450"/>
    <w:rsid w:val="00894800"/>
    <w:rsid w:val="008A036B"/>
    <w:rsid w:val="008A21A6"/>
    <w:rsid w:val="008A38DC"/>
    <w:rsid w:val="008A4582"/>
    <w:rsid w:val="008A4E71"/>
    <w:rsid w:val="008A56C4"/>
    <w:rsid w:val="008A6185"/>
    <w:rsid w:val="008A683A"/>
    <w:rsid w:val="008A6AB0"/>
    <w:rsid w:val="008B0E74"/>
    <w:rsid w:val="008B4C79"/>
    <w:rsid w:val="008B5814"/>
    <w:rsid w:val="008B5E09"/>
    <w:rsid w:val="008B77FB"/>
    <w:rsid w:val="008B7E23"/>
    <w:rsid w:val="008C01CB"/>
    <w:rsid w:val="008C0349"/>
    <w:rsid w:val="008C0909"/>
    <w:rsid w:val="008C4BB1"/>
    <w:rsid w:val="008C6183"/>
    <w:rsid w:val="008C6882"/>
    <w:rsid w:val="008C706F"/>
    <w:rsid w:val="008D0F48"/>
    <w:rsid w:val="008D19E7"/>
    <w:rsid w:val="008D287E"/>
    <w:rsid w:val="008D49DF"/>
    <w:rsid w:val="008D5708"/>
    <w:rsid w:val="008D5FAF"/>
    <w:rsid w:val="008D790B"/>
    <w:rsid w:val="008D79AB"/>
    <w:rsid w:val="008E004C"/>
    <w:rsid w:val="008E0CCC"/>
    <w:rsid w:val="008E108A"/>
    <w:rsid w:val="008E11F9"/>
    <w:rsid w:val="008E2855"/>
    <w:rsid w:val="008E2AEA"/>
    <w:rsid w:val="008E615F"/>
    <w:rsid w:val="008E6CC1"/>
    <w:rsid w:val="008E74BB"/>
    <w:rsid w:val="008E7B4E"/>
    <w:rsid w:val="008F031E"/>
    <w:rsid w:val="008F0989"/>
    <w:rsid w:val="008F1373"/>
    <w:rsid w:val="008F18E5"/>
    <w:rsid w:val="008F2B65"/>
    <w:rsid w:val="008F3D82"/>
    <w:rsid w:val="008F3E7D"/>
    <w:rsid w:val="008F449C"/>
    <w:rsid w:val="008F7940"/>
    <w:rsid w:val="0090081B"/>
    <w:rsid w:val="00902196"/>
    <w:rsid w:val="00902B99"/>
    <w:rsid w:val="00903903"/>
    <w:rsid w:val="009048CC"/>
    <w:rsid w:val="00906097"/>
    <w:rsid w:val="00906430"/>
    <w:rsid w:val="0090705E"/>
    <w:rsid w:val="00911062"/>
    <w:rsid w:val="0091157C"/>
    <w:rsid w:val="00912164"/>
    <w:rsid w:val="00912D5A"/>
    <w:rsid w:val="009169E8"/>
    <w:rsid w:val="0092073D"/>
    <w:rsid w:val="00921277"/>
    <w:rsid w:val="009213B4"/>
    <w:rsid w:val="009228C3"/>
    <w:rsid w:val="00922C58"/>
    <w:rsid w:val="00922E2C"/>
    <w:rsid w:val="0092381D"/>
    <w:rsid w:val="00923A58"/>
    <w:rsid w:val="00923CD4"/>
    <w:rsid w:val="0092419D"/>
    <w:rsid w:val="00924E15"/>
    <w:rsid w:val="00925191"/>
    <w:rsid w:val="009274AA"/>
    <w:rsid w:val="009304DE"/>
    <w:rsid w:val="009308A6"/>
    <w:rsid w:val="0093126B"/>
    <w:rsid w:val="009329EC"/>
    <w:rsid w:val="00932DAF"/>
    <w:rsid w:val="00932EC7"/>
    <w:rsid w:val="009343BD"/>
    <w:rsid w:val="00934E6B"/>
    <w:rsid w:val="00935A27"/>
    <w:rsid w:val="00936CB9"/>
    <w:rsid w:val="00937AB2"/>
    <w:rsid w:val="00945965"/>
    <w:rsid w:val="00945CDE"/>
    <w:rsid w:val="0094640F"/>
    <w:rsid w:val="009500D0"/>
    <w:rsid w:val="00950AC3"/>
    <w:rsid w:val="0095338F"/>
    <w:rsid w:val="00954260"/>
    <w:rsid w:val="00954458"/>
    <w:rsid w:val="00954CD9"/>
    <w:rsid w:val="00954F61"/>
    <w:rsid w:val="00957CF7"/>
    <w:rsid w:val="00960DD4"/>
    <w:rsid w:val="00961194"/>
    <w:rsid w:val="0096192B"/>
    <w:rsid w:val="00961D50"/>
    <w:rsid w:val="0096287E"/>
    <w:rsid w:val="009630EA"/>
    <w:rsid w:val="009645EB"/>
    <w:rsid w:val="00964CEC"/>
    <w:rsid w:val="00966A02"/>
    <w:rsid w:val="00967B59"/>
    <w:rsid w:val="00970980"/>
    <w:rsid w:val="009709B3"/>
    <w:rsid w:val="00971B7D"/>
    <w:rsid w:val="00973172"/>
    <w:rsid w:val="00975795"/>
    <w:rsid w:val="009767B1"/>
    <w:rsid w:val="00977AF7"/>
    <w:rsid w:val="00977E8E"/>
    <w:rsid w:val="009809F2"/>
    <w:rsid w:val="00980C6E"/>
    <w:rsid w:val="00980F05"/>
    <w:rsid w:val="00981588"/>
    <w:rsid w:val="009821C3"/>
    <w:rsid w:val="0098275F"/>
    <w:rsid w:val="00982963"/>
    <w:rsid w:val="00984605"/>
    <w:rsid w:val="00985FB4"/>
    <w:rsid w:val="0098637B"/>
    <w:rsid w:val="009863F4"/>
    <w:rsid w:val="00986C9C"/>
    <w:rsid w:val="0099275A"/>
    <w:rsid w:val="00994EE3"/>
    <w:rsid w:val="009A002E"/>
    <w:rsid w:val="009A1521"/>
    <w:rsid w:val="009A19AD"/>
    <w:rsid w:val="009A1C36"/>
    <w:rsid w:val="009A2957"/>
    <w:rsid w:val="009A2CF8"/>
    <w:rsid w:val="009A3806"/>
    <w:rsid w:val="009A3A4B"/>
    <w:rsid w:val="009A49C1"/>
    <w:rsid w:val="009A65AE"/>
    <w:rsid w:val="009A776E"/>
    <w:rsid w:val="009B0089"/>
    <w:rsid w:val="009B1B8D"/>
    <w:rsid w:val="009B5ADF"/>
    <w:rsid w:val="009B5DB6"/>
    <w:rsid w:val="009B5FFB"/>
    <w:rsid w:val="009B725D"/>
    <w:rsid w:val="009C2DB7"/>
    <w:rsid w:val="009C30B6"/>
    <w:rsid w:val="009C3259"/>
    <w:rsid w:val="009C350D"/>
    <w:rsid w:val="009C35D5"/>
    <w:rsid w:val="009C57B1"/>
    <w:rsid w:val="009C715D"/>
    <w:rsid w:val="009D0F74"/>
    <w:rsid w:val="009D0F9B"/>
    <w:rsid w:val="009D1CC9"/>
    <w:rsid w:val="009D350F"/>
    <w:rsid w:val="009D39D3"/>
    <w:rsid w:val="009D4F03"/>
    <w:rsid w:val="009D52EE"/>
    <w:rsid w:val="009D561F"/>
    <w:rsid w:val="009D5897"/>
    <w:rsid w:val="009D5F8D"/>
    <w:rsid w:val="009D7800"/>
    <w:rsid w:val="009E02B4"/>
    <w:rsid w:val="009E0B65"/>
    <w:rsid w:val="009E3B16"/>
    <w:rsid w:val="009E444C"/>
    <w:rsid w:val="009E5E15"/>
    <w:rsid w:val="009E64D0"/>
    <w:rsid w:val="009F1060"/>
    <w:rsid w:val="009F148D"/>
    <w:rsid w:val="009F180B"/>
    <w:rsid w:val="009F18F7"/>
    <w:rsid w:val="009F1C6A"/>
    <w:rsid w:val="009F1E93"/>
    <w:rsid w:val="009F1F73"/>
    <w:rsid w:val="009F2D0F"/>
    <w:rsid w:val="009F379F"/>
    <w:rsid w:val="009F3C32"/>
    <w:rsid w:val="009F4587"/>
    <w:rsid w:val="009F524F"/>
    <w:rsid w:val="009F5385"/>
    <w:rsid w:val="009F7194"/>
    <w:rsid w:val="00A004A1"/>
    <w:rsid w:val="00A01796"/>
    <w:rsid w:val="00A01AD4"/>
    <w:rsid w:val="00A03E86"/>
    <w:rsid w:val="00A050EC"/>
    <w:rsid w:val="00A05204"/>
    <w:rsid w:val="00A0708E"/>
    <w:rsid w:val="00A101F2"/>
    <w:rsid w:val="00A1100F"/>
    <w:rsid w:val="00A11168"/>
    <w:rsid w:val="00A117BE"/>
    <w:rsid w:val="00A128E7"/>
    <w:rsid w:val="00A12E08"/>
    <w:rsid w:val="00A15F2E"/>
    <w:rsid w:val="00A16626"/>
    <w:rsid w:val="00A22BEA"/>
    <w:rsid w:val="00A23D13"/>
    <w:rsid w:val="00A23E34"/>
    <w:rsid w:val="00A243A2"/>
    <w:rsid w:val="00A25B24"/>
    <w:rsid w:val="00A274CF"/>
    <w:rsid w:val="00A3008C"/>
    <w:rsid w:val="00A317E3"/>
    <w:rsid w:val="00A32BDA"/>
    <w:rsid w:val="00A33539"/>
    <w:rsid w:val="00A34D3B"/>
    <w:rsid w:val="00A34EF6"/>
    <w:rsid w:val="00A35B63"/>
    <w:rsid w:val="00A3737B"/>
    <w:rsid w:val="00A409D7"/>
    <w:rsid w:val="00A40BC9"/>
    <w:rsid w:val="00A411F8"/>
    <w:rsid w:val="00A4389F"/>
    <w:rsid w:val="00A44875"/>
    <w:rsid w:val="00A45418"/>
    <w:rsid w:val="00A458E2"/>
    <w:rsid w:val="00A478FE"/>
    <w:rsid w:val="00A47C98"/>
    <w:rsid w:val="00A540FF"/>
    <w:rsid w:val="00A55578"/>
    <w:rsid w:val="00A56667"/>
    <w:rsid w:val="00A566F1"/>
    <w:rsid w:val="00A578E0"/>
    <w:rsid w:val="00A57A31"/>
    <w:rsid w:val="00A57DED"/>
    <w:rsid w:val="00A613B0"/>
    <w:rsid w:val="00A61701"/>
    <w:rsid w:val="00A618F9"/>
    <w:rsid w:val="00A621C2"/>
    <w:rsid w:val="00A62AAD"/>
    <w:rsid w:val="00A63359"/>
    <w:rsid w:val="00A6538D"/>
    <w:rsid w:val="00A66232"/>
    <w:rsid w:val="00A665DA"/>
    <w:rsid w:val="00A757F4"/>
    <w:rsid w:val="00A75EA5"/>
    <w:rsid w:val="00A7633D"/>
    <w:rsid w:val="00A769AB"/>
    <w:rsid w:val="00A771EE"/>
    <w:rsid w:val="00A7765E"/>
    <w:rsid w:val="00A81143"/>
    <w:rsid w:val="00A81413"/>
    <w:rsid w:val="00A835DE"/>
    <w:rsid w:val="00A83750"/>
    <w:rsid w:val="00A85392"/>
    <w:rsid w:val="00A861EE"/>
    <w:rsid w:val="00A879B6"/>
    <w:rsid w:val="00A91C14"/>
    <w:rsid w:val="00A93D6D"/>
    <w:rsid w:val="00A948BA"/>
    <w:rsid w:val="00A95CF4"/>
    <w:rsid w:val="00A96D25"/>
    <w:rsid w:val="00A973AF"/>
    <w:rsid w:val="00AA1558"/>
    <w:rsid w:val="00AA1809"/>
    <w:rsid w:val="00AA3079"/>
    <w:rsid w:val="00AA3083"/>
    <w:rsid w:val="00AA31E3"/>
    <w:rsid w:val="00AA4438"/>
    <w:rsid w:val="00AA46E1"/>
    <w:rsid w:val="00AA493A"/>
    <w:rsid w:val="00AA495E"/>
    <w:rsid w:val="00AA5173"/>
    <w:rsid w:val="00AA59F9"/>
    <w:rsid w:val="00AA6299"/>
    <w:rsid w:val="00AB04DA"/>
    <w:rsid w:val="00AB11A3"/>
    <w:rsid w:val="00AB20A9"/>
    <w:rsid w:val="00AB24B9"/>
    <w:rsid w:val="00AB3326"/>
    <w:rsid w:val="00AB3669"/>
    <w:rsid w:val="00AB3B03"/>
    <w:rsid w:val="00AB4AF1"/>
    <w:rsid w:val="00AB55F9"/>
    <w:rsid w:val="00AB58F6"/>
    <w:rsid w:val="00AB6669"/>
    <w:rsid w:val="00AB734E"/>
    <w:rsid w:val="00AC0159"/>
    <w:rsid w:val="00AC0817"/>
    <w:rsid w:val="00AC0DDE"/>
    <w:rsid w:val="00AC1B49"/>
    <w:rsid w:val="00AC27B1"/>
    <w:rsid w:val="00AC3958"/>
    <w:rsid w:val="00AC45A9"/>
    <w:rsid w:val="00AC4D9C"/>
    <w:rsid w:val="00AC4EF7"/>
    <w:rsid w:val="00AC553E"/>
    <w:rsid w:val="00AC5AAC"/>
    <w:rsid w:val="00AC60D2"/>
    <w:rsid w:val="00AC7351"/>
    <w:rsid w:val="00AD019F"/>
    <w:rsid w:val="00AD07C1"/>
    <w:rsid w:val="00AD0FAD"/>
    <w:rsid w:val="00AD33B7"/>
    <w:rsid w:val="00AD35F6"/>
    <w:rsid w:val="00AD3B91"/>
    <w:rsid w:val="00AD3E7D"/>
    <w:rsid w:val="00AD3F67"/>
    <w:rsid w:val="00AD429C"/>
    <w:rsid w:val="00AD65B8"/>
    <w:rsid w:val="00AD7164"/>
    <w:rsid w:val="00AD73EA"/>
    <w:rsid w:val="00AD73F0"/>
    <w:rsid w:val="00AD74A9"/>
    <w:rsid w:val="00AE1438"/>
    <w:rsid w:val="00AE3503"/>
    <w:rsid w:val="00AE3602"/>
    <w:rsid w:val="00AE3BFD"/>
    <w:rsid w:val="00AF0D21"/>
    <w:rsid w:val="00AF20A4"/>
    <w:rsid w:val="00AF2964"/>
    <w:rsid w:val="00AF2978"/>
    <w:rsid w:val="00AF7B6C"/>
    <w:rsid w:val="00B001BE"/>
    <w:rsid w:val="00B00558"/>
    <w:rsid w:val="00B0070D"/>
    <w:rsid w:val="00B00B0F"/>
    <w:rsid w:val="00B050AA"/>
    <w:rsid w:val="00B0552B"/>
    <w:rsid w:val="00B057BE"/>
    <w:rsid w:val="00B06E06"/>
    <w:rsid w:val="00B06E45"/>
    <w:rsid w:val="00B07065"/>
    <w:rsid w:val="00B10389"/>
    <w:rsid w:val="00B10AB6"/>
    <w:rsid w:val="00B120B3"/>
    <w:rsid w:val="00B120B8"/>
    <w:rsid w:val="00B1237D"/>
    <w:rsid w:val="00B12963"/>
    <w:rsid w:val="00B15B68"/>
    <w:rsid w:val="00B164CB"/>
    <w:rsid w:val="00B16B88"/>
    <w:rsid w:val="00B16F96"/>
    <w:rsid w:val="00B17E74"/>
    <w:rsid w:val="00B21A6B"/>
    <w:rsid w:val="00B227F6"/>
    <w:rsid w:val="00B24687"/>
    <w:rsid w:val="00B2577F"/>
    <w:rsid w:val="00B26A46"/>
    <w:rsid w:val="00B26F07"/>
    <w:rsid w:val="00B30330"/>
    <w:rsid w:val="00B30908"/>
    <w:rsid w:val="00B30C11"/>
    <w:rsid w:val="00B3168A"/>
    <w:rsid w:val="00B3288E"/>
    <w:rsid w:val="00B37323"/>
    <w:rsid w:val="00B40DE6"/>
    <w:rsid w:val="00B44077"/>
    <w:rsid w:val="00B445B6"/>
    <w:rsid w:val="00B458C9"/>
    <w:rsid w:val="00B459C0"/>
    <w:rsid w:val="00B50A8D"/>
    <w:rsid w:val="00B50BC6"/>
    <w:rsid w:val="00B50D35"/>
    <w:rsid w:val="00B53997"/>
    <w:rsid w:val="00B54248"/>
    <w:rsid w:val="00B54C87"/>
    <w:rsid w:val="00B55207"/>
    <w:rsid w:val="00B56F42"/>
    <w:rsid w:val="00B57211"/>
    <w:rsid w:val="00B6052D"/>
    <w:rsid w:val="00B639D8"/>
    <w:rsid w:val="00B71074"/>
    <w:rsid w:val="00B7138F"/>
    <w:rsid w:val="00B7543B"/>
    <w:rsid w:val="00B76899"/>
    <w:rsid w:val="00B76CAA"/>
    <w:rsid w:val="00B76CD4"/>
    <w:rsid w:val="00B80FA9"/>
    <w:rsid w:val="00B81A13"/>
    <w:rsid w:val="00B839B4"/>
    <w:rsid w:val="00B83A96"/>
    <w:rsid w:val="00B84C71"/>
    <w:rsid w:val="00B85072"/>
    <w:rsid w:val="00B85624"/>
    <w:rsid w:val="00B86E39"/>
    <w:rsid w:val="00B90494"/>
    <w:rsid w:val="00B91C5E"/>
    <w:rsid w:val="00B92465"/>
    <w:rsid w:val="00B9309F"/>
    <w:rsid w:val="00B9395A"/>
    <w:rsid w:val="00B96549"/>
    <w:rsid w:val="00B97451"/>
    <w:rsid w:val="00BA1775"/>
    <w:rsid w:val="00BA1F68"/>
    <w:rsid w:val="00BA2540"/>
    <w:rsid w:val="00BA26BB"/>
    <w:rsid w:val="00BA2D68"/>
    <w:rsid w:val="00BA2E9E"/>
    <w:rsid w:val="00BA2EF4"/>
    <w:rsid w:val="00BA362B"/>
    <w:rsid w:val="00BA3889"/>
    <w:rsid w:val="00BA57F5"/>
    <w:rsid w:val="00BA5EA5"/>
    <w:rsid w:val="00BA667B"/>
    <w:rsid w:val="00BA78F3"/>
    <w:rsid w:val="00BB0CA4"/>
    <w:rsid w:val="00BB1079"/>
    <w:rsid w:val="00BB1D7A"/>
    <w:rsid w:val="00BB2E89"/>
    <w:rsid w:val="00BB5480"/>
    <w:rsid w:val="00BB5937"/>
    <w:rsid w:val="00BB5A6B"/>
    <w:rsid w:val="00BB5B05"/>
    <w:rsid w:val="00BB5EA6"/>
    <w:rsid w:val="00BB744F"/>
    <w:rsid w:val="00BB7B50"/>
    <w:rsid w:val="00BC0794"/>
    <w:rsid w:val="00BC1D21"/>
    <w:rsid w:val="00BC1D58"/>
    <w:rsid w:val="00BC2095"/>
    <w:rsid w:val="00BC27A5"/>
    <w:rsid w:val="00BC39A1"/>
    <w:rsid w:val="00BC3A1A"/>
    <w:rsid w:val="00BC3DAA"/>
    <w:rsid w:val="00BC5A3F"/>
    <w:rsid w:val="00BC5CA9"/>
    <w:rsid w:val="00BD01D8"/>
    <w:rsid w:val="00BD072E"/>
    <w:rsid w:val="00BD108A"/>
    <w:rsid w:val="00BD251F"/>
    <w:rsid w:val="00BD429B"/>
    <w:rsid w:val="00BD4354"/>
    <w:rsid w:val="00BD4910"/>
    <w:rsid w:val="00BD4989"/>
    <w:rsid w:val="00BD50F4"/>
    <w:rsid w:val="00BE0A3F"/>
    <w:rsid w:val="00BE3841"/>
    <w:rsid w:val="00BE3D50"/>
    <w:rsid w:val="00BE3E57"/>
    <w:rsid w:val="00BE3EB8"/>
    <w:rsid w:val="00BE6328"/>
    <w:rsid w:val="00BE7371"/>
    <w:rsid w:val="00BE7C80"/>
    <w:rsid w:val="00BE7FD0"/>
    <w:rsid w:val="00BF1666"/>
    <w:rsid w:val="00BF1CD2"/>
    <w:rsid w:val="00BF28F6"/>
    <w:rsid w:val="00BF34CE"/>
    <w:rsid w:val="00BF4425"/>
    <w:rsid w:val="00BF5FAC"/>
    <w:rsid w:val="00BF6489"/>
    <w:rsid w:val="00BF654C"/>
    <w:rsid w:val="00BF735E"/>
    <w:rsid w:val="00BF7560"/>
    <w:rsid w:val="00C008A9"/>
    <w:rsid w:val="00C009DF"/>
    <w:rsid w:val="00C00D6A"/>
    <w:rsid w:val="00C0109A"/>
    <w:rsid w:val="00C01700"/>
    <w:rsid w:val="00C01805"/>
    <w:rsid w:val="00C02C8F"/>
    <w:rsid w:val="00C0310D"/>
    <w:rsid w:val="00C03529"/>
    <w:rsid w:val="00C03E8F"/>
    <w:rsid w:val="00C04612"/>
    <w:rsid w:val="00C05099"/>
    <w:rsid w:val="00C076DF"/>
    <w:rsid w:val="00C119AE"/>
    <w:rsid w:val="00C11B0C"/>
    <w:rsid w:val="00C11D5B"/>
    <w:rsid w:val="00C1242B"/>
    <w:rsid w:val="00C12D4B"/>
    <w:rsid w:val="00C1740B"/>
    <w:rsid w:val="00C17423"/>
    <w:rsid w:val="00C20D95"/>
    <w:rsid w:val="00C235D7"/>
    <w:rsid w:val="00C23D47"/>
    <w:rsid w:val="00C246C8"/>
    <w:rsid w:val="00C24836"/>
    <w:rsid w:val="00C2495D"/>
    <w:rsid w:val="00C25E09"/>
    <w:rsid w:val="00C25FF7"/>
    <w:rsid w:val="00C26115"/>
    <w:rsid w:val="00C26AF6"/>
    <w:rsid w:val="00C305B6"/>
    <w:rsid w:val="00C30B5F"/>
    <w:rsid w:val="00C3382D"/>
    <w:rsid w:val="00C34F53"/>
    <w:rsid w:val="00C363A7"/>
    <w:rsid w:val="00C364E2"/>
    <w:rsid w:val="00C368BC"/>
    <w:rsid w:val="00C37B7D"/>
    <w:rsid w:val="00C41059"/>
    <w:rsid w:val="00C41456"/>
    <w:rsid w:val="00C42A18"/>
    <w:rsid w:val="00C4396B"/>
    <w:rsid w:val="00C445CC"/>
    <w:rsid w:val="00C446D8"/>
    <w:rsid w:val="00C455E1"/>
    <w:rsid w:val="00C4672C"/>
    <w:rsid w:val="00C50784"/>
    <w:rsid w:val="00C511C6"/>
    <w:rsid w:val="00C51328"/>
    <w:rsid w:val="00C52447"/>
    <w:rsid w:val="00C537B4"/>
    <w:rsid w:val="00C543D9"/>
    <w:rsid w:val="00C54FDB"/>
    <w:rsid w:val="00C559D7"/>
    <w:rsid w:val="00C60B1C"/>
    <w:rsid w:val="00C61DE2"/>
    <w:rsid w:val="00C630C8"/>
    <w:rsid w:val="00C641D0"/>
    <w:rsid w:val="00C6424D"/>
    <w:rsid w:val="00C64C08"/>
    <w:rsid w:val="00C65B50"/>
    <w:rsid w:val="00C6609F"/>
    <w:rsid w:val="00C70CEC"/>
    <w:rsid w:val="00C70DF0"/>
    <w:rsid w:val="00C71575"/>
    <w:rsid w:val="00C71ABF"/>
    <w:rsid w:val="00C72261"/>
    <w:rsid w:val="00C72282"/>
    <w:rsid w:val="00C72F10"/>
    <w:rsid w:val="00C730E6"/>
    <w:rsid w:val="00C73F99"/>
    <w:rsid w:val="00C7478C"/>
    <w:rsid w:val="00C74ACE"/>
    <w:rsid w:val="00C7582C"/>
    <w:rsid w:val="00C7732E"/>
    <w:rsid w:val="00C77B36"/>
    <w:rsid w:val="00C8127E"/>
    <w:rsid w:val="00C8166F"/>
    <w:rsid w:val="00C82EE2"/>
    <w:rsid w:val="00C82F8D"/>
    <w:rsid w:val="00C845C5"/>
    <w:rsid w:val="00C848E8"/>
    <w:rsid w:val="00C84F28"/>
    <w:rsid w:val="00C85538"/>
    <w:rsid w:val="00C857C1"/>
    <w:rsid w:val="00C85DEE"/>
    <w:rsid w:val="00C85EAA"/>
    <w:rsid w:val="00C900D3"/>
    <w:rsid w:val="00C90618"/>
    <w:rsid w:val="00C91E98"/>
    <w:rsid w:val="00C92ED5"/>
    <w:rsid w:val="00C933D1"/>
    <w:rsid w:val="00C94691"/>
    <w:rsid w:val="00C969FC"/>
    <w:rsid w:val="00C97562"/>
    <w:rsid w:val="00CA0E1A"/>
    <w:rsid w:val="00CA14D2"/>
    <w:rsid w:val="00CA3216"/>
    <w:rsid w:val="00CA5377"/>
    <w:rsid w:val="00CA5622"/>
    <w:rsid w:val="00CA625B"/>
    <w:rsid w:val="00CA6F0F"/>
    <w:rsid w:val="00CB06DD"/>
    <w:rsid w:val="00CB2B63"/>
    <w:rsid w:val="00CB2DA9"/>
    <w:rsid w:val="00CB3F94"/>
    <w:rsid w:val="00CB4B1A"/>
    <w:rsid w:val="00CB52ED"/>
    <w:rsid w:val="00CB54EF"/>
    <w:rsid w:val="00CB6AFE"/>
    <w:rsid w:val="00CB7D60"/>
    <w:rsid w:val="00CC0939"/>
    <w:rsid w:val="00CC0F49"/>
    <w:rsid w:val="00CC113D"/>
    <w:rsid w:val="00CC254E"/>
    <w:rsid w:val="00CC2DBA"/>
    <w:rsid w:val="00CC31A5"/>
    <w:rsid w:val="00CC4B1E"/>
    <w:rsid w:val="00CC520A"/>
    <w:rsid w:val="00CC52F8"/>
    <w:rsid w:val="00CC6027"/>
    <w:rsid w:val="00CC6214"/>
    <w:rsid w:val="00CC6CAD"/>
    <w:rsid w:val="00CC792F"/>
    <w:rsid w:val="00CC7C46"/>
    <w:rsid w:val="00CD0A72"/>
    <w:rsid w:val="00CD109C"/>
    <w:rsid w:val="00CD1F6F"/>
    <w:rsid w:val="00CD4211"/>
    <w:rsid w:val="00CD43C1"/>
    <w:rsid w:val="00CD4784"/>
    <w:rsid w:val="00CD5A15"/>
    <w:rsid w:val="00CD641A"/>
    <w:rsid w:val="00CD64D9"/>
    <w:rsid w:val="00CD65BA"/>
    <w:rsid w:val="00CD678D"/>
    <w:rsid w:val="00CD7DCC"/>
    <w:rsid w:val="00CE09D1"/>
    <w:rsid w:val="00CE0EC0"/>
    <w:rsid w:val="00CE0F7A"/>
    <w:rsid w:val="00CE1C07"/>
    <w:rsid w:val="00CE2098"/>
    <w:rsid w:val="00CE28C2"/>
    <w:rsid w:val="00CE2FE9"/>
    <w:rsid w:val="00CE39B6"/>
    <w:rsid w:val="00CE41E4"/>
    <w:rsid w:val="00CE4CF0"/>
    <w:rsid w:val="00CE56AB"/>
    <w:rsid w:val="00CE68D5"/>
    <w:rsid w:val="00CE6911"/>
    <w:rsid w:val="00CE6DF7"/>
    <w:rsid w:val="00CE6F45"/>
    <w:rsid w:val="00CE721F"/>
    <w:rsid w:val="00CE7433"/>
    <w:rsid w:val="00CF0E7C"/>
    <w:rsid w:val="00CF208A"/>
    <w:rsid w:val="00CF22A3"/>
    <w:rsid w:val="00CF30BC"/>
    <w:rsid w:val="00CF377A"/>
    <w:rsid w:val="00CF4856"/>
    <w:rsid w:val="00CF51B2"/>
    <w:rsid w:val="00CF5E68"/>
    <w:rsid w:val="00CF7726"/>
    <w:rsid w:val="00CF7A45"/>
    <w:rsid w:val="00CF7EEF"/>
    <w:rsid w:val="00D024F7"/>
    <w:rsid w:val="00D02627"/>
    <w:rsid w:val="00D0413E"/>
    <w:rsid w:val="00D041B3"/>
    <w:rsid w:val="00D04467"/>
    <w:rsid w:val="00D072B0"/>
    <w:rsid w:val="00D075B8"/>
    <w:rsid w:val="00D07D67"/>
    <w:rsid w:val="00D100C5"/>
    <w:rsid w:val="00D1173A"/>
    <w:rsid w:val="00D11967"/>
    <w:rsid w:val="00D12233"/>
    <w:rsid w:val="00D13CAB"/>
    <w:rsid w:val="00D14108"/>
    <w:rsid w:val="00D142E2"/>
    <w:rsid w:val="00D148B2"/>
    <w:rsid w:val="00D1582C"/>
    <w:rsid w:val="00D160E2"/>
    <w:rsid w:val="00D16B79"/>
    <w:rsid w:val="00D16D6C"/>
    <w:rsid w:val="00D16FE2"/>
    <w:rsid w:val="00D219A0"/>
    <w:rsid w:val="00D22986"/>
    <w:rsid w:val="00D22F25"/>
    <w:rsid w:val="00D24258"/>
    <w:rsid w:val="00D262F6"/>
    <w:rsid w:val="00D276A0"/>
    <w:rsid w:val="00D27C10"/>
    <w:rsid w:val="00D27CA5"/>
    <w:rsid w:val="00D303DB"/>
    <w:rsid w:val="00D30963"/>
    <w:rsid w:val="00D32334"/>
    <w:rsid w:val="00D3411E"/>
    <w:rsid w:val="00D34519"/>
    <w:rsid w:val="00D3540E"/>
    <w:rsid w:val="00D37B59"/>
    <w:rsid w:val="00D401D0"/>
    <w:rsid w:val="00D4082A"/>
    <w:rsid w:val="00D41B3B"/>
    <w:rsid w:val="00D43B7F"/>
    <w:rsid w:val="00D43E32"/>
    <w:rsid w:val="00D44145"/>
    <w:rsid w:val="00D444F9"/>
    <w:rsid w:val="00D46A61"/>
    <w:rsid w:val="00D47411"/>
    <w:rsid w:val="00D476E2"/>
    <w:rsid w:val="00D47992"/>
    <w:rsid w:val="00D5091E"/>
    <w:rsid w:val="00D50A9D"/>
    <w:rsid w:val="00D5214B"/>
    <w:rsid w:val="00D525AD"/>
    <w:rsid w:val="00D533DA"/>
    <w:rsid w:val="00D55AC9"/>
    <w:rsid w:val="00D60D1C"/>
    <w:rsid w:val="00D61A50"/>
    <w:rsid w:val="00D622BC"/>
    <w:rsid w:val="00D62A79"/>
    <w:rsid w:val="00D62B16"/>
    <w:rsid w:val="00D648E5"/>
    <w:rsid w:val="00D66580"/>
    <w:rsid w:val="00D66CC1"/>
    <w:rsid w:val="00D67F8F"/>
    <w:rsid w:val="00D7019D"/>
    <w:rsid w:val="00D709A7"/>
    <w:rsid w:val="00D7416D"/>
    <w:rsid w:val="00D7592E"/>
    <w:rsid w:val="00D764CF"/>
    <w:rsid w:val="00D76A71"/>
    <w:rsid w:val="00D77075"/>
    <w:rsid w:val="00D81A6C"/>
    <w:rsid w:val="00D83B98"/>
    <w:rsid w:val="00D83CEE"/>
    <w:rsid w:val="00D9024C"/>
    <w:rsid w:val="00D902D5"/>
    <w:rsid w:val="00D9205C"/>
    <w:rsid w:val="00D925B0"/>
    <w:rsid w:val="00D93D57"/>
    <w:rsid w:val="00D97368"/>
    <w:rsid w:val="00D9786C"/>
    <w:rsid w:val="00DA02EF"/>
    <w:rsid w:val="00DA1412"/>
    <w:rsid w:val="00DA33CE"/>
    <w:rsid w:val="00DA4EDF"/>
    <w:rsid w:val="00DA5E96"/>
    <w:rsid w:val="00DB0877"/>
    <w:rsid w:val="00DB10AE"/>
    <w:rsid w:val="00DB1B47"/>
    <w:rsid w:val="00DB44EE"/>
    <w:rsid w:val="00DB59F0"/>
    <w:rsid w:val="00DB773A"/>
    <w:rsid w:val="00DC0012"/>
    <w:rsid w:val="00DC2556"/>
    <w:rsid w:val="00DC4D91"/>
    <w:rsid w:val="00DC611C"/>
    <w:rsid w:val="00DC63F3"/>
    <w:rsid w:val="00DC6FF6"/>
    <w:rsid w:val="00DC7B32"/>
    <w:rsid w:val="00DC7DE9"/>
    <w:rsid w:val="00DD0240"/>
    <w:rsid w:val="00DD04DA"/>
    <w:rsid w:val="00DD0AE0"/>
    <w:rsid w:val="00DD1615"/>
    <w:rsid w:val="00DD211B"/>
    <w:rsid w:val="00DD2490"/>
    <w:rsid w:val="00DD2754"/>
    <w:rsid w:val="00DD287D"/>
    <w:rsid w:val="00DD293A"/>
    <w:rsid w:val="00DD34C3"/>
    <w:rsid w:val="00DD39F9"/>
    <w:rsid w:val="00DD6D70"/>
    <w:rsid w:val="00DD6E1C"/>
    <w:rsid w:val="00DE0D33"/>
    <w:rsid w:val="00DE1FD9"/>
    <w:rsid w:val="00DE3AC2"/>
    <w:rsid w:val="00DE55B1"/>
    <w:rsid w:val="00DE5ECE"/>
    <w:rsid w:val="00DE664C"/>
    <w:rsid w:val="00DE7C5D"/>
    <w:rsid w:val="00DF0356"/>
    <w:rsid w:val="00DF1E1C"/>
    <w:rsid w:val="00DF2CE6"/>
    <w:rsid w:val="00DF2E67"/>
    <w:rsid w:val="00DF2E93"/>
    <w:rsid w:val="00DF30EC"/>
    <w:rsid w:val="00DF3EE3"/>
    <w:rsid w:val="00DF534E"/>
    <w:rsid w:val="00DF6636"/>
    <w:rsid w:val="00DF7331"/>
    <w:rsid w:val="00DF7397"/>
    <w:rsid w:val="00DF7793"/>
    <w:rsid w:val="00DF7BA3"/>
    <w:rsid w:val="00DF7F5B"/>
    <w:rsid w:val="00E00508"/>
    <w:rsid w:val="00E020A3"/>
    <w:rsid w:val="00E025A3"/>
    <w:rsid w:val="00E02866"/>
    <w:rsid w:val="00E05D20"/>
    <w:rsid w:val="00E067EA"/>
    <w:rsid w:val="00E06A52"/>
    <w:rsid w:val="00E07564"/>
    <w:rsid w:val="00E10D8D"/>
    <w:rsid w:val="00E11895"/>
    <w:rsid w:val="00E16370"/>
    <w:rsid w:val="00E17673"/>
    <w:rsid w:val="00E21EFA"/>
    <w:rsid w:val="00E21F2E"/>
    <w:rsid w:val="00E235A2"/>
    <w:rsid w:val="00E236CD"/>
    <w:rsid w:val="00E23D52"/>
    <w:rsid w:val="00E249CE"/>
    <w:rsid w:val="00E253ED"/>
    <w:rsid w:val="00E25C8E"/>
    <w:rsid w:val="00E27696"/>
    <w:rsid w:val="00E277CC"/>
    <w:rsid w:val="00E279F5"/>
    <w:rsid w:val="00E3135B"/>
    <w:rsid w:val="00E31B2B"/>
    <w:rsid w:val="00E32600"/>
    <w:rsid w:val="00E3293C"/>
    <w:rsid w:val="00E32AE4"/>
    <w:rsid w:val="00E33A0D"/>
    <w:rsid w:val="00E33CC7"/>
    <w:rsid w:val="00E3470A"/>
    <w:rsid w:val="00E3521A"/>
    <w:rsid w:val="00E35A54"/>
    <w:rsid w:val="00E41E27"/>
    <w:rsid w:val="00E421B4"/>
    <w:rsid w:val="00E447AA"/>
    <w:rsid w:val="00E450EF"/>
    <w:rsid w:val="00E45762"/>
    <w:rsid w:val="00E4689A"/>
    <w:rsid w:val="00E5266F"/>
    <w:rsid w:val="00E5347F"/>
    <w:rsid w:val="00E53604"/>
    <w:rsid w:val="00E542EB"/>
    <w:rsid w:val="00E543B6"/>
    <w:rsid w:val="00E55120"/>
    <w:rsid w:val="00E5700A"/>
    <w:rsid w:val="00E60B9F"/>
    <w:rsid w:val="00E61217"/>
    <w:rsid w:val="00E62A96"/>
    <w:rsid w:val="00E62C13"/>
    <w:rsid w:val="00E64C27"/>
    <w:rsid w:val="00E66AB3"/>
    <w:rsid w:val="00E66B96"/>
    <w:rsid w:val="00E67123"/>
    <w:rsid w:val="00E673BB"/>
    <w:rsid w:val="00E67AAA"/>
    <w:rsid w:val="00E72D55"/>
    <w:rsid w:val="00E73611"/>
    <w:rsid w:val="00E7628A"/>
    <w:rsid w:val="00E76352"/>
    <w:rsid w:val="00E76463"/>
    <w:rsid w:val="00E807A6"/>
    <w:rsid w:val="00E81364"/>
    <w:rsid w:val="00E81866"/>
    <w:rsid w:val="00E81FBE"/>
    <w:rsid w:val="00E81FD6"/>
    <w:rsid w:val="00E828C3"/>
    <w:rsid w:val="00E83FE2"/>
    <w:rsid w:val="00E84815"/>
    <w:rsid w:val="00E84F78"/>
    <w:rsid w:val="00E87D24"/>
    <w:rsid w:val="00E923BC"/>
    <w:rsid w:val="00E94DB4"/>
    <w:rsid w:val="00E95084"/>
    <w:rsid w:val="00E959DE"/>
    <w:rsid w:val="00E95DB7"/>
    <w:rsid w:val="00E960BE"/>
    <w:rsid w:val="00E96D7C"/>
    <w:rsid w:val="00E97457"/>
    <w:rsid w:val="00E97A74"/>
    <w:rsid w:val="00EA0397"/>
    <w:rsid w:val="00EA06E5"/>
    <w:rsid w:val="00EA0CF4"/>
    <w:rsid w:val="00EA0F9F"/>
    <w:rsid w:val="00EA1997"/>
    <w:rsid w:val="00EA1F4E"/>
    <w:rsid w:val="00EA3773"/>
    <w:rsid w:val="00EA7FB4"/>
    <w:rsid w:val="00EB066F"/>
    <w:rsid w:val="00EB26F5"/>
    <w:rsid w:val="00EB34CB"/>
    <w:rsid w:val="00EB39F8"/>
    <w:rsid w:val="00EB3A95"/>
    <w:rsid w:val="00EB5F3D"/>
    <w:rsid w:val="00EB5FB5"/>
    <w:rsid w:val="00EB6FA3"/>
    <w:rsid w:val="00EB72CA"/>
    <w:rsid w:val="00EB7356"/>
    <w:rsid w:val="00EC0110"/>
    <w:rsid w:val="00EC11BD"/>
    <w:rsid w:val="00EC14AA"/>
    <w:rsid w:val="00EC2860"/>
    <w:rsid w:val="00EC2B0F"/>
    <w:rsid w:val="00EC2FA9"/>
    <w:rsid w:val="00EC36D7"/>
    <w:rsid w:val="00EC3800"/>
    <w:rsid w:val="00EC4D88"/>
    <w:rsid w:val="00EC53C3"/>
    <w:rsid w:val="00EC604D"/>
    <w:rsid w:val="00EC6058"/>
    <w:rsid w:val="00EC6B22"/>
    <w:rsid w:val="00EC7679"/>
    <w:rsid w:val="00EC7B0E"/>
    <w:rsid w:val="00EC7BFC"/>
    <w:rsid w:val="00ED2D3B"/>
    <w:rsid w:val="00ED622B"/>
    <w:rsid w:val="00ED7823"/>
    <w:rsid w:val="00ED7FB3"/>
    <w:rsid w:val="00EE106B"/>
    <w:rsid w:val="00EE1B5F"/>
    <w:rsid w:val="00EE21B8"/>
    <w:rsid w:val="00EE2F72"/>
    <w:rsid w:val="00EE3561"/>
    <w:rsid w:val="00EE3745"/>
    <w:rsid w:val="00EE3815"/>
    <w:rsid w:val="00EE3AEB"/>
    <w:rsid w:val="00EE4803"/>
    <w:rsid w:val="00EE7E2E"/>
    <w:rsid w:val="00EE7F92"/>
    <w:rsid w:val="00EF12F5"/>
    <w:rsid w:val="00EF13A0"/>
    <w:rsid w:val="00EF14FC"/>
    <w:rsid w:val="00EF31E5"/>
    <w:rsid w:val="00EF3221"/>
    <w:rsid w:val="00EF45DA"/>
    <w:rsid w:val="00EF46C0"/>
    <w:rsid w:val="00EF7951"/>
    <w:rsid w:val="00EF7E85"/>
    <w:rsid w:val="00F012C4"/>
    <w:rsid w:val="00F015A0"/>
    <w:rsid w:val="00F020A4"/>
    <w:rsid w:val="00F02AA5"/>
    <w:rsid w:val="00F030AA"/>
    <w:rsid w:val="00F0325F"/>
    <w:rsid w:val="00F033B0"/>
    <w:rsid w:val="00F040C9"/>
    <w:rsid w:val="00F04A3F"/>
    <w:rsid w:val="00F04E51"/>
    <w:rsid w:val="00F0512C"/>
    <w:rsid w:val="00F05426"/>
    <w:rsid w:val="00F057ED"/>
    <w:rsid w:val="00F075B0"/>
    <w:rsid w:val="00F10B51"/>
    <w:rsid w:val="00F11EFF"/>
    <w:rsid w:val="00F13147"/>
    <w:rsid w:val="00F15982"/>
    <w:rsid w:val="00F164B8"/>
    <w:rsid w:val="00F17F3F"/>
    <w:rsid w:val="00F20044"/>
    <w:rsid w:val="00F208CC"/>
    <w:rsid w:val="00F20CE8"/>
    <w:rsid w:val="00F20EA3"/>
    <w:rsid w:val="00F225E9"/>
    <w:rsid w:val="00F22C40"/>
    <w:rsid w:val="00F22ED9"/>
    <w:rsid w:val="00F234C4"/>
    <w:rsid w:val="00F242E4"/>
    <w:rsid w:val="00F24566"/>
    <w:rsid w:val="00F26FCD"/>
    <w:rsid w:val="00F341E1"/>
    <w:rsid w:val="00F342B0"/>
    <w:rsid w:val="00F344CE"/>
    <w:rsid w:val="00F34FD6"/>
    <w:rsid w:val="00F36DD5"/>
    <w:rsid w:val="00F40C71"/>
    <w:rsid w:val="00F42261"/>
    <w:rsid w:val="00F42372"/>
    <w:rsid w:val="00F4262D"/>
    <w:rsid w:val="00F4306A"/>
    <w:rsid w:val="00F4457F"/>
    <w:rsid w:val="00F44EC1"/>
    <w:rsid w:val="00F44EFD"/>
    <w:rsid w:val="00F44F5D"/>
    <w:rsid w:val="00F45A9F"/>
    <w:rsid w:val="00F45C2D"/>
    <w:rsid w:val="00F471A5"/>
    <w:rsid w:val="00F4762B"/>
    <w:rsid w:val="00F47CD0"/>
    <w:rsid w:val="00F47DA9"/>
    <w:rsid w:val="00F50421"/>
    <w:rsid w:val="00F512A4"/>
    <w:rsid w:val="00F5205C"/>
    <w:rsid w:val="00F5367E"/>
    <w:rsid w:val="00F56FB3"/>
    <w:rsid w:val="00F57255"/>
    <w:rsid w:val="00F60121"/>
    <w:rsid w:val="00F60C9F"/>
    <w:rsid w:val="00F61237"/>
    <w:rsid w:val="00F6193C"/>
    <w:rsid w:val="00F62F5A"/>
    <w:rsid w:val="00F63173"/>
    <w:rsid w:val="00F6319E"/>
    <w:rsid w:val="00F6373A"/>
    <w:rsid w:val="00F658A4"/>
    <w:rsid w:val="00F65EE7"/>
    <w:rsid w:val="00F67731"/>
    <w:rsid w:val="00F707C4"/>
    <w:rsid w:val="00F70DBA"/>
    <w:rsid w:val="00F724F0"/>
    <w:rsid w:val="00F749EA"/>
    <w:rsid w:val="00F80707"/>
    <w:rsid w:val="00F80CF7"/>
    <w:rsid w:val="00F821EA"/>
    <w:rsid w:val="00F82FE9"/>
    <w:rsid w:val="00F857D3"/>
    <w:rsid w:val="00F904EF"/>
    <w:rsid w:val="00F91911"/>
    <w:rsid w:val="00F91FDD"/>
    <w:rsid w:val="00F92509"/>
    <w:rsid w:val="00F92C77"/>
    <w:rsid w:val="00F92E6E"/>
    <w:rsid w:val="00F93659"/>
    <w:rsid w:val="00F94BDE"/>
    <w:rsid w:val="00F958E5"/>
    <w:rsid w:val="00F95A2F"/>
    <w:rsid w:val="00F95EF1"/>
    <w:rsid w:val="00F962EB"/>
    <w:rsid w:val="00F96635"/>
    <w:rsid w:val="00FA02F5"/>
    <w:rsid w:val="00FA14B5"/>
    <w:rsid w:val="00FA288A"/>
    <w:rsid w:val="00FB0161"/>
    <w:rsid w:val="00FB0ABB"/>
    <w:rsid w:val="00FB0C89"/>
    <w:rsid w:val="00FB0D5B"/>
    <w:rsid w:val="00FB1712"/>
    <w:rsid w:val="00FB22A0"/>
    <w:rsid w:val="00FB3896"/>
    <w:rsid w:val="00FB3E96"/>
    <w:rsid w:val="00FB505C"/>
    <w:rsid w:val="00FB63F7"/>
    <w:rsid w:val="00FB7882"/>
    <w:rsid w:val="00FC1352"/>
    <w:rsid w:val="00FC1437"/>
    <w:rsid w:val="00FC180B"/>
    <w:rsid w:val="00FC2193"/>
    <w:rsid w:val="00FC2912"/>
    <w:rsid w:val="00FC4A90"/>
    <w:rsid w:val="00FC539C"/>
    <w:rsid w:val="00FC5452"/>
    <w:rsid w:val="00FC5DEB"/>
    <w:rsid w:val="00FC6C6A"/>
    <w:rsid w:val="00FC763C"/>
    <w:rsid w:val="00FC7BF8"/>
    <w:rsid w:val="00FD2486"/>
    <w:rsid w:val="00FD30E6"/>
    <w:rsid w:val="00FD3701"/>
    <w:rsid w:val="00FD42AB"/>
    <w:rsid w:val="00FD4361"/>
    <w:rsid w:val="00FD47A3"/>
    <w:rsid w:val="00FD4B1B"/>
    <w:rsid w:val="00FD69D9"/>
    <w:rsid w:val="00FD7001"/>
    <w:rsid w:val="00FE0D5C"/>
    <w:rsid w:val="00FE125B"/>
    <w:rsid w:val="00FE1ECE"/>
    <w:rsid w:val="00FE2937"/>
    <w:rsid w:val="00FE317C"/>
    <w:rsid w:val="00FE42C5"/>
    <w:rsid w:val="00FE5064"/>
    <w:rsid w:val="00FE6821"/>
    <w:rsid w:val="00FF1369"/>
    <w:rsid w:val="00FF1461"/>
    <w:rsid w:val="00FF1ABC"/>
    <w:rsid w:val="00FF1FF5"/>
    <w:rsid w:val="00FF28FC"/>
    <w:rsid w:val="00FF2D7A"/>
    <w:rsid w:val="00FF357E"/>
    <w:rsid w:val="00FF3AB1"/>
    <w:rsid w:val="00FF42BD"/>
    <w:rsid w:val="00FF4A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79DB6"/>
  <w15:docId w15:val="{2DF51FDD-E7D7-475A-842B-BCE258EE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0BD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074DA8"/>
    <w:rPr>
      <w:rFonts w:ascii="Tahoma" w:hAnsi="Tahoma" w:cs="Tahoma"/>
      <w:sz w:val="16"/>
      <w:szCs w:val="16"/>
    </w:rPr>
  </w:style>
  <w:style w:type="character" w:styleId="Kohatitetekst">
    <w:name w:val="Placeholder Text"/>
    <w:basedOn w:val="Liguvaikefont"/>
    <w:uiPriority w:val="99"/>
    <w:semiHidden/>
    <w:rsid w:val="009F18F7"/>
    <w:rPr>
      <w:color w:val="808080"/>
    </w:rPr>
  </w:style>
  <w:style w:type="character" w:customStyle="1" w:styleId="Laad1">
    <w:name w:val="Laad1"/>
    <w:basedOn w:val="Liguvaikefont"/>
    <w:uiPriority w:val="1"/>
    <w:rsid w:val="00D12233"/>
    <w:rPr>
      <w:rFonts w:ascii="Arial" w:hAnsi="Arial"/>
      <w:sz w:val="20"/>
    </w:rPr>
  </w:style>
  <w:style w:type="character" w:customStyle="1" w:styleId="Laad2">
    <w:name w:val="Laad2"/>
    <w:basedOn w:val="Liguvaikefont"/>
    <w:uiPriority w:val="1"/>
    <w:rsid w:val="00D12233"/>
    <w:rPr>
      <w:rFonts w:ascii="Arial" w:hAnsi="Arial"/>
      <w:sz w:val="20"/>
    </w:rPr>
  </w:style>
  <w:style w:type="character" w:customStyle="1" w:styleId="Laad3">
    <w:name w:val="Laad3"/>
    <w:basedOn w:val="Liguvaikefont"/>
    <w:uiPriority w:val="1"/>
    <w:rsid w:val="004068B7"/>
    <w:rPr>
      <w:rFonts w:ascii="Arial" w:hAnsi="Arial"/>
      <w:color w:val="auto"/>
      <w:sz w:val="20"/>
    </w:rPr>
  </w:style>
  <w:style w:type="character" w:customStyle="1" w:styleId="Laad4">
    <w:name w:val="Laad4"/>
    <w:basedOn w:val="Liguvaikefont"/>
    <w:uiPriority w:val="1"/>
    <w:rsid w:val="00701945"/>
    <w:rPr>
      <w:b/>
    </w:rPr>
  </w:style>
  <w:style w:type="character" w:customStyle="1" w:styleId="Laad5">
    <w:name w:val="Laad5"/>
    <w:basedOn w:val="Liguvaikefont"/>
    <w:uiPriority w:val="1"/>
    <w:rsid w:val="008E7B4E"/>
    <w:rPr>
      <w:rFonts w:ascii="Arial" w:hAnsi="Arial"/>
      <w:sz w:val="20"/>
    </w:rPr>
  </w:style>
  <w:style w:type="character" w:customStyle="1" w:styleId="Laad6">
    <w:name w:val="Laad6"/>
    <w:basedOn w:val="Liguvaikefont"/>
    <w:uiPriority w:val="1"/>
    <w:rsid w:val="004037AC"/>
    <w:rPr>
      <w:rFonts w:ascii="Arial" w:hAnsi="Arial"/>
      <w:b/>
      <w:sz w:val="20"/>
    </w:rPr>
  </w:style>
  <w:style w:type="character" w:customStyle="1" w:styleId="Laad7">
    <w:name w:val="Laad7"/>
    <w:basedOn w:val="Liguvaikefont"/>
    <w:uiPriority w:val="1"/>
    <w:rsid w:val="000F11FB"/>
    <w:rPr>
      <w:rFonts w:ascii="Arial" w:hAnsi="Arial"/>
      <w:sz w:val="20"/>
    </w:rPr>
  </w:style>
  <w:style w:type="paragraph" w:styleId="Jalus">
    <w:name w:val="footer"/>
    <w:basedOn w:val="Normaallaad"/>
    <w:link w:val="JalusMrk"/>
    <w:uiPriority w:val="99"/>
    <w:unhideWhenUsed/>
    <w:rsid w:val="00786B8E"/>
    <w:pPr>
      <w:tabs>
        <w:tab w:val="center" w:pos="4536"/>
        <w:tab w:val="right" w:pos="9072"/>
      </w:tabs>
    </w:pPr>
  </w:style>
  <w:style w:type="character" w:customStyle="1" w:styleId="JalusMrk">
    <w:name w:val="Jalus Märk"/>
    <w:basedOn w:val="Liguvaikefont"/>
    <w:link w:val="Jalus"/>
    <w:uiPriority w:val="99"/>
    <w:rsid w:val="00786B8E"/>
    <w:rPr>
      <w:sz w:val="24"/>
      <w:szCs w:val="24"/>
    </w:rPr>
  </w:style>
  <w:style w:type="character" w:styleId="Kommentaariviide">
    <w:name w:val="annotation reference"/>
    <w:basedOn w:val="Liguvaikefont"/>
    <w:uiPriority w:val="99"/>
    <w:semiHidden/>
    <w:unhideWhenUsed/>
    <w:rsid w:val="00D77075"/>
    <w:rPr>
      <w:sz w:val="16"/>
      <w:szCs w:val="16"/>
    </w:rPr>
  </w:style>
  <w:style w:type="paragraph" w:styleId="Kommentaaritekst">
    <w:name w:val="annotation text"/>
    <w:basedOn w:val="Normaallaad"/>
    <w:link w:val="KommentaaritekstMrk"/>
    <w:uiPriority w:val="99"/>
    <w:unhideWhenUsed/>
    <w:rsid w:val="00D77075"/>
    <w:rPr>
      <w:sz w:val="20"/>
      <w:szCs w:val="20"/>
    </w:rPr>
  </w:style>
  <w:style w:type="character" w:customStyle="1" w:styleId="KommentaaritekstMrk">
    <w:name w:val="Kommentaari tekst Märk"/>
    <w:basedOn w:val="Liguvaikefont"/>
    <w:link w:val="Kommentaaritekst"/>
    <w:uiPriority w:val="99"/>
    <w:rsid w:val="00D77075"/>
  </w:style>
  <w:style w:type="paragraph" w:styleId="Kommentaariteema">
    <w:name w:val="annotation subject"/>
    <w:basedOn w:val="Kommentaaritekst"/>
    <w:next w:val="Kommentaaritekst"/>
    <w:link w:val="KommentaariteemaMrk"/>
    <w:uiPriority w:val="99"/>
    <w:semiHidden/>
    <w:unhideWhenUsed/>
    <w:rsid w:val="00D77075"/>
    <w:rPr>
      <w:b/>
      <w:bCs/>
    </w:rPr>
  </w:style>
  <w:style w:type="character" w:customStyle="1" w:styleId="KommentaariteemaMrk">
    <w:name w:val="Kommentaari teema Märk"/>
    <w:basedOn w:val="KommentaaritekstMrk"/>
    <w:link w:val="Kommentaariteema"/>
    <w:uiPriority w:val="99"/>
    <w:semiHidden/>
    <w:rsid w:val="00D77075"/>
    <w:rPr>
      <w:b/>
      <w:bCs/>
    </w:rPr>
  </w:style>
  <w:style w:type="character" w:customStyle="1" w:styleId="Laad8">
    <w:name w:val="Laad8"/>
    <w:basedOn w:val="Liguvaikefont"/>
    <w:uiPriority w:val="1"/>
    <w:rsid w:val="00647CDA"/>
    <w:rPr>
      <w:rFonts w:ascii="Arial" w:hAnsi="Arial"/>
      <w:sz w:val="22"/>
    </w:rPr>
  </w:style>
  <w:style w:type="paragraph" w:styleId="Pis">
    <w:name w:val="header"/>
    <w:basedOn w:val="Normaallaad"/>
    <w:link w:val="PisMrk"/>
    <w:uiPriority w:val="99"/>
    <w:semiHidden/>
    <w:unhideWhenUsed/>
    <w:rsid w:val="00535494"/>
    <w:pPr>
      <w:tabs>
        <w:tab w:val="center" w:pos="4536"/>
        <w:tab w:val="right" w:pos="9072"/>
      </w:tabs>
    </w:pPr>
  </w:style>
  <w:style w:type="character" w:customStyle="1" w:styleId="PisMrk">
    <w:name w:val="Päis Märk"/>
    <w:basedOn w:val="Liguvaikefont"/>
    <w:link w:val="Pis"/>
    <w:uiPriority w:val="99"/>
    <w:semiHidden/>
    <w:rsid w:val="00535494"/>
  </w:style>
  <w:style w:type="character" w:customStyle="1" w:styleId="Hperlink1">
    <w:name w:val="Hüperlink1"/>
    <w:basedOn w:val="Liguvaikefont"/>
    <w:uiPriority w:val="99"/>
    <w:unhideWhenUsed/>
    <w:rsid w:val="00D97368"/>
    <w:rPr>
      <w:color w:val="467886"/>
      <w:u w:val="single"/>
    </w:rPr>
  </w:style>
  <w:style w:type="character" w:styleId="Hperlink">
    <w:name w:val="Hyperlink"/>
    <w:basedOn w:val="Liguvaikefont"/>
    <w:uiPriority w:val="99"/>
    <w:unhideWhenUsed/>
    <w:rsid w:val="00D97368"/>
    <w:rPr>
      <w:color w:val="0000FF" w:themeColor="hyperlink"/>
      <w:u w:val="single"/>
    </w:rPr>
  </w:style>
  <w:style w:type="character" w:styleId="Lahendamatamainimine">
    <w:name w:val="Unresolved Mention"/>
    <w:basedOn w:val="Liguvaikefont"/>
    <w:uiPriority w:val="99"/>
    <w:semiHidden/>
    <w:unhideWhenUsed/>
    <w:rsid w:val="0065741D"/>
    <w:rPr>
      <w:color w:val="605E5C"/>
      <w:shd w:val="clear" w:color="auto" w:fill="E1DFDD"/>
    </w:rPr>
  </w:style>
  <w:style w:type="paragraph" w:styleId="Redaktsioon">
    <w:name w:val="Revision"/>
    <w:hidden/>
    <w:uiPriority w:val="99"/>
    <w:semiHidden/>
    <w:rsid w:val="00CD7DCC"/>
  </w:style>
  <w:style w:type="paragraph" w:styleId="Loendilik">
    <w:name w:val="List Paragraph"/>
    <w:basedOn w:val="Normaallaad"/>
    <w:uiPriority w:val="34"/>
    <w:qFormat/>
    <w:rsid w:val="00F47CD0"/>
    <w:pPr>
      <w:ind w:left="720"/>
      <w:contextualSpacing/>
    </w:pPr>
  </w:style>
  <w:style w:type="paragraph" w:styleId="Lpumrkusetekst">
    <w:name w:val="endnote text"/>
    <w:basedOn w:val="Normaallaad"/>
    <w:link w:val="LpumrkusetekstMrk"/>
    <w:uiPriority w:val="99"/>
    <w:semiHidden/>
    <w:unhideWhenUsed/>
    <w:rsid w:val="00D9205C"/>
    <w:rPr>
      <w:sz w:val="20"/>
      <w:szCs w:val="20"/>
    </w:rPr>
  </w:style>
  <w:style w:type="character" w:customStyle="1" w:styleId="LpumrkusetekstMrk">
    <w:name w:val="Lõpumärkuse tekst Märk"/>
    <w:basedOn w:val="Liguvaikefont"/>
    <w:link w:val="Lpumrkusetekst"/>
    <w:uiPriority w:val="99"/>
    <w:semiHidden/>
    <w:rsid w:val="00D9205C"/>
    <w:rPr>
      <w:sz w:val="20"/>
      <w:szCs w:val="20"/>
    </w:rPr>
  </w:style>
  <w:style w:type="character" w:styleId="Lpumrkuseviide">
    <w:name w:val="endnote reference"/>
    <w:basedOn w:val="Liguvaikefont"/>
    <w:uiPriority w:val="99"/>
    <w:semiHidden/>
    <w:unhideWhenUsed/>
    <w:rsid w:val="00D9205C"/>
    <w:rPr>
      <w:vertAlign w:val="superscript"/>
    </w:rPr>
  </w:style>
  <w:style w:type="paragraph" w:styleId="Normaallaadveeb">
    <w:name w:val="Normal (Web)"/>
    <w:basedOn w:val="Normaallaad"/>
    <w:uiPriority w:val="99"/>
    <w:semiHidden/>
    <w:unhideWhenUsed/>
    <w:rsid w:val="002774D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25">
      <w:bodyDiv w:val="1"/>
      <w:marLeft w:val="0"/>
      <w:marRight w:val="0"/>
      <w:marTop w:val="0"/>
      <w:marBottom w:val="0"/>
      <w:divBdr>
        <w:top w:val="none" w:sz="0" w:space="0" w:color="auto"/>
        <w:left w:val="none" w:sz="0" w:space="0" w:color="auto"/>
        <w:bottom w:val="none" w:sz="0" w:space="0" w:color="auto"/>
        <w:right w:val="none" w:sz="0" w:space="0" w:color="auto"/>
      </w:divBdr>
    </w:div>
    <w:div w:id="243808033">
      <w:bodyDiv w:val="1"/>
      <w:marLeft w:val="0"/>
      <w:marRight w:val="0"/>
      <w:marTop w:val="0"/>
      <w:marBottom w:val="0"/>
      <w:divBdr>
        <w:top w:val="none" w:sz="0" w:space="0" w:color="auto"/>
        <w:left w:val="none" w:sz="0" w:space="0" w:color="auto"/>
        <w:bottom w:val="none" w:sz="0" w:space="0" w:color="auto"/>
        <w:right w:val="none" w:sz="0" w:space="0" w:color="auto"/>
      </w:divBdr>
    </w:div>
    <w:div w:id="667901926">
      <w:bodyDiv w:val="1"/>
      <w:marLeft w:val="0"/>
      <w:marRight w:val="0"/>
      <w:marTop w:val="0"/>
      <w:marBottom w:val="0"/>
      <w:divBdr>
        <w:top w:val="none" w:sz="0" w:space="0" w:color="auto"/>
        <w:left w:val="none" w:sz="0" w:space="0" w:color="auto"/>
        <w:bottom w:val="none" w:sz="0" w:space="0" w:color="auto"/>
        <w:right w:val="none" w:sz="0" w:space="0" w:color="auto"/>
      </w:divBdr>
    </w:div>
    <w:div w:id="735470503">
      <w:bodyDiv w:val="1"/>
      <w:marLeft w:val="0"/>
      <w:marRight w:val="0"/>
      <w:marTop w:val="0"/>
      <w:marBottom w:val="0"/>
      <w:divBdr>
        <w:top w:val="none" w:sz="0" w:space="0" w:color="auto"/>
        <w:left w:val="none" w:sz="0" w:space="0" w:color="auto"/>
        <w:bottom w:val="none" w:sz="0" w:space="0" w:color="auto"/>
        <w:right w:val="none" w:sz="0" w:space="0" w:color="auto"/>
      </w:divBdr>
    </w:div>
    <w:div w:id="773280186">
      <w:bodyDiv w:val="1"/>
      <w:marLeft w:val="0"/>
      <w:marRight w:val="0"/>
      <w:marTop w:val="0"/>
      <w:marBottom w:val="0"/>
      <w:divBdr>
        <w:top w:val="none" w:sz="0" w:space="0" w:color="auto"/>
        <w:left w:val="none" w:sz="0" w:space="0" w:color="auto"/>
        <w:bottom w:val="none" w:sz="0" w:space="0" w:color="auto"/>
        <w:right w:val="none" w:sz="0" w:space="0" w:color="auto"/>
      </w:divBdr>
    </w:div>
    <w:div w:id="1244487240">
      <w:bodyDiv w:val="1"/>
      <w:marLeft w:val="0"/>
      <w:marRight w:val="0"/>
      <w:marTop w:val="0"/>
      <w:marBottom w:val="0"/>
      <w:divBdr>
        <w:top w:val="none" w:sz="0" w:space="0" w:color="auto"/>
        <w:left w:val="none" w:sz="0" w:space="0" w:color="auto"/>
        <w:bottom w:val="none" w:sz="0" w:space="0" w:color="auto"/>
        <w:right w:val="none" w:sz="0" w:space="0" w:color="auto"/>
      </w:divBdr>
    </w:div>
    <w:div w:id="1437482387">
      <w:bodyDiv w:val="1"/>
      <w:marLeft w:val="0"/>
      <w:marRight w:val="0"/>
      <w:marTop w:val="0"/>
      <w:marBottom w:val="0"/>
      <w:divBdr>
        <w:top w:val="none" w:sz="0" w:space="0" w:color="auto"/>
        <w:left w:val="none" w:sz="0" w:space="0" w:color="auto"/>
        <w:bottom w:val="none" w:sz="0" w:space="0" w:color="auto"/>
        <w:right w:val="none" w:sz="0" w:space="0" w:color="auto"/>
      </w:divBdr>
    </w:div>
    <w:div w:id="1518615633">
      <w:bodyDiv w:val="1"/>
      <w:marLeft w:val="0"/>
      <w:marRight w:val="0"/>
      <w:marTop w:val="0"/>
      <w:marBottom w:val="0"/>
      <w:divBdr>
        <w:top w:val="none" w:sz="0" w:space="0" w:color="auto"/>
        <w:left w:val="none" w:sz="0" w:space="0" w:color="auto"/>
        <w:bottom w:val="none" w:sz="0" w:space="0" w:color="auto"/>
        <w:right w:val="none" w:sz="0" w:space="0" w:color="auto"/>
      </w:divBdr>
    </w:div>
    <w:div w:id="1556894326">
      <w:bodyDiv w:val="1"/>
      <w:marLeft w:val="0"/>
      <w:marRight w:val="0"/>
      <w:marTop w:val="0"/>
      <w:marBottom w:val="0"/>
      <w:divBdr>
        <w:top w:val="none" w:sz="0" w:space="0" w:color="auto"/>
        <w:left w:val="none" w:sz="0" w:space="0" w:color="auto"/>
        <w:bottom w:val="none" w:sz="0" w:space="0" w:color="auto"/>
        <w:right w:val="none" w:sz="0" w:space="0" w:color="auto"/>
      </w:divBdr>
    </w:div>
    <w:div w:id="1687825324">
      <w:bodyDiv w:val="1"/>
      <w:marLeft w:val="0"/>
      <w:marRight w:val="0"/>
      <w:marTop w:val="0"/>
      <w:marBottom w:val="0"/>
      <w:divBdr>
        <w:top w:val="none" w:sz="0" w:space="0" w:color="auto"/>
        <w:left w:val="none" w:sz="0" w:space="0" w:color="auto"/>
        <w:bottom w:val="none" w:sz="0" w:space="0" w:color="auto"/>
        <w:right w:val="none" w:sz="0" w:space="0" w:color="auto"/>
      </w:divBdr>
    </w:div>
    <w:div w:id="1764689517">
      <w:bodyDiv w:val="1"/>
      <w:marLeft w:val="0"/>
      <w:marRight w:val="0"/>
      <w:marTop w:val="0"/>
      <w:marBottom w:val="0"/>
      <w:divBdr>
        <w:top w:val="none" w:sz="0" w:space="0" w:color="auto"/>
        <w:left w:val="none" w:sz="0" w:space="0" w:color="auto"/>
        <w:bottom w:val="none" w:sz="0" w:space="0" w:color="auto"/>
        <w:right w:val="none" w:sz="0" w:space="0" w:color="auto"/>
      </w:divBdr>
    </w:div>
    <w:div w:id="1915359759">
      <w:bodyDiv w:val="1"/>
      <w:marLeft w:val="0"/>
      <w:marRight w:val="0"/>
      <w:marTop w:val="0"/>
      <w:marBottom w:val="0"/>
      <w:divBdr>
        <w:top w:val="none" w:sz="0" w:space="0" w:color="auto"/>
        <w:left w:val="none" w:sz="0" w:space="0" w:color="auto"/>
        <w:bottom w:val="none" w:sz="0" w:space="0" w:color="auto"/>
        <w:right w:val="none" w:sz="0" w:space="0" w:color="auto"/>
      </w:divBdr>
    </w:div>
    <w:div w:id="203707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mkt41512\Downloads\VV%20m&#228;&#228;ruse%20eeln&#245;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D1EBC35634CD3AD0E9B04DAD7A9AC"/>
        <w:category>
          <w:name w:val="Üldine"/>
          <w:gallery w:val="placeholder"/>
        </w:category>
        <w:types>
          <w:type w:val="bbPlcHdr"/>
        </w:types>
        <w:behaviors>
          <w:behavior w:val="content"/>
        </w:behaviors>
        <w:guid w:val="{4DAF19FD-041A-43A5-B30D-F2BC2C27B2D8}"/>
      </w:docPartPr>
      <w:docPartBody>
        <w:p w:rsidR="009423E7" w:rsidRDefault="009423E7" w:rsidP="009423E7">
          <w:pPr>
            <w:pStyle w:val="0DDD1EBC35634CD3AD0E9B04DAD7A9AC"/>
          </w:pPr>
          <w:r w:rsidRPr="003A5D95">
            <w:rPr>
              <w:szCs w:val="22"/>
            </w:rPr>
            <w:t>Kuupäeva sisestamiseks klõpsa siin.</w:t>
          </w:r>
        </w:p>
      </w:docPartBody>
    </w:docPart>
    <w:docPart>
      <w:docPartPr>
        <w:name w:val="C4A60288EA92401693DFA340F3CC40A5"/>
        <w:category>
          <w:name w:val="Üldine"/>
          <w:gallery w:val="placeholder"/>
        </w:category>
        <w:types>
          <w:type w:val="bbPlcHdr"/>
        </w:types>
        <w:behaviors>
          <w:behavior w:val="content"/>
        </w:behaviors>
        <w:guid w:val="{C6F1702E-6592-4BB6-9A57-680BB7C84C71}"/>
      </w:docPartPr>
      <w:docPartBody>
        <w:p w:rsidR="009423E7" w:rsidRDefault="009423E7" w:rsidP="009423E7">
          <w:pPr>
            <w:pStyle w:val="C4A60288EA92401693DFA340F3CC40A5"/>
          </w:pPr>
          <w:r>
            <w:rPr>
              <w:rStyle w:val="Kohatitetekst"/>
            </w:rPr>
            <w:t>Eesnimi Perenimi</w:t>
          </w:r>
        </w:p>
      </w:docPartBody>
    </w:docPart>
    <w:docPart>
      <w:docPartPr>
        <w:name w:val="821F36031A64482E99B4FCE9315F5563"/>
        <w:category>
          <w:name w:val="Üldine"/>
          <w:gallery w:val="placeholder"/>
        </w:category>
        <w:types>
          <w:type w:val="bbPlcHdr"/>
        </w:types>
        <w:behaviors>
          <w:behavior w:val="content"/>
        </w:behaviors>
        <w:guid w:val="{9EF125D6-B17A-43C7-8BDE-7F407C84B772}"/>
      </w:docPartPr>
      <w:docPartBody>
        <w:p w:rsidR="009423E7" w:rsidRDefault="009423E7" w:rsidP="009423E7">
          <w:pPr>
            <w:pStyle w:val="821F36031A64482E99B4FCE9315F5563"/>
          </w:pPr>
          <w:r>
            <w:rPr>
              <w:rStyle w:val="Kohatitetekst"/>
            </w:rPr>
            <w:t>Ametinimetus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2"/>
    <w:rsid w:val="0001590C"/>
    <w:rsid w:val="00090D14"/>
    <w:rsid w:val="000D65CB"/>
    <w:rsid w:val="000F1828"/>
    <w:rsid w:val="00125C2B"/>
    <w:rsid w:val="00134DB0"/>
    <w:rsid w:val="00141E68"/>
    <w:rsid w:val="00142A7D"/>
    <w:rsid w:val="00186B9A"/>
    <w:rsid w:val="001B5C45"/>
    <w:rsid w:val="00206D8A"/>
    <w:rsid w:val="00262016"/>
    <w:rsid w:val="00282D5B"/>
    <w:rsid w:val="002872DB"/>
    <w:rsid w:val="002D3D5A"/>
    <w:rsid w:val="002F5E10"/>
    <w:rsid w:val="00316D25"/>
    <w:rsid w:val="003278E9"/>
    <w:rsid w:val="003354E1"/>
    <w:rsid w:val="0034661E"/>
    <w:rsid w:val="004109DF"/>
    <w:rsid w:val="00417731"/>
    <w:rsid w:val="00452768"/>
    <w:rsid w:val="00481DDA"/>
    <w:rsid w:val="0048750C"/>
    <w:rsid w:val="004B7889"/>
    <w:rsid w:val="004E0694"/>
    <w:rsid w:val="005626B4"/>
    <w:rsid w:val="0065299E"/>
    <w:rsid w:val="006A14A1"/>
    <w:rsid w:val="006A3ADD"/>
    <w:rsid w:val="007372BF"/>
    <w:rsid w:val="00784EE1"/>
    <w:rsid w:val="007A4825"/>
    <w:rsid w:val="007B3A7E"/>
    <w:rsid w:val="008321E6"/>
    <w:rsid w:val="00894F92"/>
    <w:rsid w:val="008C4BB1"/>
    <w:rsid w:val="009274AA"/>
    <w:rsid w:val="009423E7"/>
    <w:rsid w:val="0095338F"/>
    <w:rsid w:val="009A776E"/>
    <w:rsid w:val="009C5547"/>
    <w:rsid w:val="009D4B5A"/>
    <w:rsid w:val="009F1F73"/>
    <w:rsid w:val="00A57DED"/>
    <w:rsid w:val="00A613B0"/>
    <w:rsid w:val="00A618F9"/>
    <w:rsid w:val="00AB734E"/>
    <w:rsid w:val="00AF20A4"/>
    <w:rsid w:val="00B0552B"/>
    <w:rsid w:val="00B1288D"/>
    <w:rsid w:val="00B5504C"/>
    <w:rsid w:val="00B55207"/>
    <w:rsid w:val="00BA2DD1"/>
    <w:rsid w:val="00BE0A3F"/>
    <w:rsid w:val="00C05099"/>
    <w:rsid w:val="00C25FF7"/>
    <w:rsid w:val="00C3382D"/>
    <w:rsid w:val="00C60B1C"/>
    <w:rsid w:val="00CE64A2"/>
    <w:rsid w:val="00D041B3"/>
    <w:rsid w:val="00D142E2"/>
    <w:rsid w:val="00D2164F"/>
    <w:rsid w:val="00D24258"/>
    <w:rsid w:val="00D377F0"/>
    <w:rsid w:val="00DA1334"/>
    <w:rsid w:val="00DB26AE"/>
    <w:rsid w:val="00DC4D91"/>
    <w:rsid w:val="00DF3EE3"/>
    <w:rsid w:val="00DF4AA2"/>
    <w:rsid w:val="00E04941"/>
    <w:rsid w:val="00E3521A"/>
    <w:rsid w:val="00E60B9F"/>
    <w:rsid w:val="00EB7356"/>
    <w:rsid w:val="00EC14AA"/>
    <w:rsid w:val="00ED2D3B"/>
    <w:rsid w:val="00EE62CA"/>
    <w:rsid w:val="00F45C2D"/>
    <w:rsid w:val="00F80CF7"/>
    <w:rsid w:val="00FA288A"/>
    <w:rsid w:val="00FB22A0"/>
    <w:rsid w:val="00FD30E6"/>
    <w:rsid w:val="00FD37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423E7"/>
    <w:rPr>
      <w:color w:val="808080"/>
    </w:rPr>
  </w:style>
  <w:style w:type="paragraph" w:customStyle="1" w:styleId="0DDD1EBC35634CD3AD0E9B04DAD7A9AC">
    <w:name w:val="0DDD1EBC35634CD3AD0E9B04DAD7A9AC"/>
    <w:rsid w:val="009423E7"/>
  </w:style>
  <w:style w:type="paragraph" w:customStyle="1" w:styleId="C4A60288EA92401693DFA340F3CC40A5">
    <w:name w:val="C4A60288EA92401693DFA340F3CC40A5"/>
    <w:rsid w:val="009423E7"/>
  </w:style>
  <w:style w:type="paragraph" w:customStyle="1" w:styleId="821F36031A64482E99B4FCE9315F5563">
    <w:name w:val="821F36031A64482E99B4FCE9315F5563"/>
    <w:rsid w:val="00942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59fb62ebcf2bbd41034f73dbeaeece3a">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f3dd9a674644fd5a7239e5613f574824"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Props1.xml><?xml version="1.0" encoding="utf-8"?>
<ds:datastoreItem xmlns:ds="http://schemas.openxmlformats.org/officeDocument/2006/customXml" ds:itemID="{88B022CD-0F67-461E-9DF8-6626E3DAED9D}">
  <ds:schemaRefs>
    <ds:schemaRef ds:uri="http://schemas.microsoft.com/sharepoint/v3/contenttype/forms"/>
  </ds:schemaRefs>
</ds:datastoreItem>
</file>

<file path=customXml/itemProps2.xml><?xml version="1.0" encoding="utf-8"?>
<ds:datastoreItem xmlns:ds="http://schemas.openxmlformats.org/officeDocument/2006/customXml" ds:itemID="{B535F527-D04E-4222-A5CA-5879079D1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6EB9B-579A-41C4-B3D0-F9D723E217E9}">
  <ds:schemaRefs>
    <ds:schemaRef ds:uri="http://schemas.openxmlformats.org/officeDocument/2006/bibliography"/>
  </ds:schemaRefs>
</ds:datastoreItem>
</file>

<file path=customXml/itemProps4.xml><?xml version="1.0" encoding="utf-8"?>
<ds:datastoreItem xmlns:ds="http://schemas.openxmlformats.org/officeDocument/2006/customXml" ds:itemID="{022C8157-3B32-41E0-8DC8-83F698307B4E}">
  <ds:schemaRefs>
    <ds:schemaRef ds:uri="http://purl.org/dc/terms/"/>
    <ds:schemaRef ds:uri="9b483750-598d-46a0-877d-052f8f804d23"/>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11312e7-342d-474b-8002-3aa91259f2e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VV määruse eelnõu</Template>
  <TotalTime>223</TotalTime>
  <Pages>10</Pages>
  <Words>3085</Words>
  <Characters>23094</Characters>
  <Application>Microsoft Office Word</Application>
  <DocSecurity>0</DocSecurity>
  <Lines>502</Lines>
  <Paragraphs>223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Toomsalu - MKM</dc:creator>
  <cp:lastModifiedBy>Kairi-Ly Einborn - MKM</cp:lastModifiedBy>
  <cp:revision>44</cp:revision>
  <cp:lastPrinted>2005-12-07T12:15:00Z</cp:lastPrinted>
  <dcterms:created xsi:type="dcterms:W3CDTF">2026-04-19T08:19:00Z</dcterms:created>
  <dcterms:modified xsi:type="dcterms:W3CDTF">2026-04-28T08:38:00Z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0x01010054AFBA1EEB004347933B3DB32B580E2B</vt:lpwstr>
  </property>
  <property fmtid="{D5CDD505-2E9C-101B-9397-08002B2CF9AE}" pid="3" name="sps2001CreationDate">
    <vt:lpwstr/>
  </property>
  <property fmtid="{D5CDD505-2E9C-101B-9397-08002B2CF9AE}" pid="4" name="dateSent">
    <vt:lpwstr/>
  </property>
  <property fmtid="{D5CDD505-2E9C-101B-9397-08002B2CF9AE}" pid="5" name="sps2001Modifier">
    <vt:lpwstr/>
  </property>
  <property fmtid="{D5CDD505-2E9C-101B-9397-08002B2CF9AE}" pid="6" name="addressee_surname">
    <vt:lpwstr/>
  </property>
  <property fmtid="{D5CDD505-2E9C-101B-9397-08002B2CF9AE}" pid="7" name="recordOriginalIdentifier">
    <vt:lpwstr/>
  </property>
  <property fmtid="{D5CDD505-2E9C-101B-9397-08002B2CF9AE}" pid="8" name="originalIdentifier">
    <vt:lpwstr/>
  </property>
  <property fmtid="{D5CDD505-2E9C-101B-9397-08002B2CF9AE}" pid="9" name="dateOriginalIdentifier">
    <vt:lpwstr>1999-11-30T03:00:00Z</vt:lpwstr>
  </property>
  <property fmtid="{D5CDD505-2E9C-101B-9397-08002B2CF9AE}" pid="10" name="receivedSent">
    <vt:lpwstr/>
  </property>
  <property fmtid="{D5CDD505-2E9C-101B-9397-08002B2CF9AE}" pid="11" name="addressee_department">
    <vt:lpwstr/>
  </property>
  <property fmtid="{D5CDD505-2E9C-101B-9397-08002B2CF9AE}" pid="12" name="ebAbsUrl">
    <vt:lpwstr/>
  </property>
  <property fmtid="{D5CDD505-2E9C-101B-9397-08002B2CF9AE}" pid="13" name="restriction">
    <vt:lpwstr>Avalik</vt:lpwstr>
  </property>
  <property fmtid="{D5CDD505-2E9C-101B-9397-08002B2CF9AE}" pid="14" name="dateRegistered">
    <vt:lpwstr/>
  </property>
  <property fmtid="{D5CDD505-2E9C-101B-9397-08002B2CF9AE}" pid="15" name="sps2001Author">
    <vt:lpwstr/>
  </property>
  <property fmtid="{D5CDD505-2E9C-101B-9397-08002B2CF9AE}" pid="16" name="sps2001ModifiedDate">
    <vt:lpwstr/>
  </property>
  <property fmtid="{D5CDD505-2E9C-101B-9397-08002B2CF9AE}" pid="17" name="delta_docName">
    <vt:lpwstr>{Pealkiri}</vt:lpwstr>
  </property>
  <property fmtid="{D5CDD505-2E9C-101B-9397-08002B2CF9AE}" pid="18" name="MSIP_Label_defa4170-0d19-0005-0004-bc88714345d2_Enabled">
    <vt:lpwstr>true</vt:lpwstr>
  </property>
  <property fmtid="{D5CDD505-2E9C-101B-9397-08002B2CF9AE}" pid="19" name="MSIP_Label_defa4170-0d19-0005-0004-bc88714345d2_SetDate">
    <vt:lpwstr>2025-05-27T08:10:01Z</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iteId">
    <vt:lpwstr>8fe098d2-428d-4bd4-9803-7195fe96f0e2</vt:lpwstr>
  </property>
  <property fmtid="{D5CDD505-2E9C-101B-9397-08002B2CF9AE}" pid="23" name="MSIP_Label_defa4170-0d19-0005-0004-bc88714345d2_ActionId">
    <vt:lpwstr>b0c8fac8-bbdb-46dd-a7a9-8db097e1bba6</vt:lpwstr>
  </property>
  <property fmtid="{D5CDD505-2E9C-101B-9397-08002B2CF9AE}" pid="24" name="MSIP_Label_defa4170-0d19-0005-0004-bc88714345d2_ContentBits">
    <vt:lpwstr>0</vt:lpwstr>
  </property>
  <property fmtid="{D5CDD505-2E9C-101B-9397-08002B2CF9AE}" pid="25" name="MSIP_Label_defa4170-0d19-0005-0004-bc88714345d2_Tag">
    <vt:lpwstr>10, 3, 0, 1</vt:lpwstr>
  </property>
  <property fmtid="{D5CDD505-2E9C-101B-9397-08002B2CF9AE}" pid="26" name="MediaServiceImageTags">
    <vt:lpwstr/>
  </property>
</Properties>
</file>